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904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968"/>
        <w:gridCol w:w="3968"/>
        <w:gridCol w:w="3968"/>
      </w:tblGrid>
      <w:tr w:rsidR="004F3931" w:rsidTr="00DD5252">
        <w:trPr>
          <w:trHeight w:hRule="exact" w:val="2405"/>
        </w:trPr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74660C" w:rsidTr="0074660C">
              <w:tc>
                <w:tcPr>
                  <w:tcW w:w="1861" w:type="dxa"/>
                </w:tcPr>
                <w:p w:rsidR="0074660C" w:rsidRPr="008638CB" w:rsidRDefault="0074660C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bookmarkStart w:id="0" w:name="Blank_MP1_panel1"/>
                  <w:bookmarkStart w:id="1" w:name="_GoBack"/>
                  <w:bookmarkEnd w:id="0"/>
                  <w:bookmarkEnd w:id="1"/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74660C" w:rsidRPr="00DD5252" w:rsidRDefault="0074660C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74660C" w:rsidRPr="008638CB" w:rsidRDefault="0074660C" w:rsidP="0074660C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74660C" w:rsidRPr="0074660C" w:rsidRDefault="0074660C" w:rsidP="0074660C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 w:rsidR="00FF4228"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 w:rsidR="008638CB"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74660C" w:rsidRDefault="0074660C" w:rsidP="0074660C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300592FF" wp14:editId="60E510BC">
                        <wp:extent cx="981936" cy="983412"/>
                        <wp:effectExtent l="0" t="0" r="0" b="0"/>
                        <wp:docPr id="2" name="Grafik 2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660C" w:rsidRPr="008638CB" w:rsidRDefault="0074660C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4F3931" w:rsidRDefault="004F3931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83628F" w:rsidRPr="008638CB" w:rsidTr="006E1C92">
              <w:tc>
                <w:tcPr>
                  <w:tcW w:w="1861" w:type="dxa"/>
                </w:tcPr>
                <w:p w:rsidR="0083628F" w:rsidRPr="008638CB" w:rsidRDefault="0083628F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bookmarkStart w:id="2" w:name="Blank_MP1_panel2"/>
                  <w:bookmarkEnd w:id="2"/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83628F" w:rsidRPr="00DD5252" w:rsidRDefault="0083628F" w:rsidP="0083628F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83628F" w:rsidRPr="008638CB" w:rsidRDefault="0083628F" w:rsidP="0083628F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83628F" w:rsidRPr="0074660C" w:rsidRDefault="00FF4228" w:rsidP="0083628F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83628F" w:rsidRDefault="0083628F" w:rsidP="00DD5252">
                  <w:pPr>
                    <w:pStyle w:val="AveryStyle1-0436619"/>
                    <w:ind w:left="0" w:right="28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019F8903" wp14:editId="6057F96D">
                        <wp:extent cx="981936" cy="983412"/>
                        <wp:effectExtent l="0" t="0" r="0" b="0"/>
                        <wp:docPr id="3" name="Grafik 3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628F" w:rsidRPr="008638CB" w:rsidRDefault="0083628F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4F3931" w:rsidRDefault="004F3931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83628F" w:rsidRPr="008638CB" w:rsidTr="006E1C92">
              <w:tc>
                <w:tcPr>
                  <w:tcW w:w="1861" w:type="dxa"/>
                </w:tcPr>
                <w:p w:rsidR="0083628F" w:rsidRPr="008638CB" w:rsidRDefault="0083628F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bookmarkStart w:id="3" w:name="Blank_MP1_panel3"/>
                  <w:bookmarkEnd w:id="3"/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83628F" w:rsidRPr="00DD5252" w:rsidRDefault="0083628F" w:rsidP="0083628F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83628F" w:rsidRPr="008638CB" w:rsidRDefault="0083628F" w:rsidP="0083628F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83628F" w:rsidRPr="0074660C" w:rsidRDefault="00FF4228" w:rsidP="0083628F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83628F" w:rsidRDefault="0083628F" w:rsidP="0083628F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019F8903" wp14:editId="6057F96D">
                        <wp:extent cx="981936" cy="983412"/>
                        <wp:effectExtent l="0" t="0" r="0" b="0"/>
                        <wp:docPr id="4" name="Grafik 4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628F" w:rsidRPr="008638CB" w:rsidRDefault="0083628F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4F3931" w:rsidRDefault="004F3931">
            <w:pPr>
              <w:pStyle w:val="AveryStyle1-0436619"/>
            </w:pPr>
          </w:p>
        </w:tc>
      </w:tr>
      <w:tr w:rsidR="00DD5252" w:rsidTr="00AB58D8">
        <w:trPr>
          <w:trHeight w:hRule="exact" w:val="2405"/>
        </w:trPr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2EAA9061" wp14:editId="6071B746">
                        <wp:extent cx="981936" cy="983412"/>
                        <wp:effectExtent l="0" t="0" r="0" b="0"/>
                        <wp:docPr id="22" name="Grafik 22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 w:right="28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0590D0B3" wp14:editId="1FA31575">
                        <wp:extent cx="981936" cy="983412"/>
                        <wp:effectExtent l="0" t="0" r="0" b="0"/>
                        <wp:docPr id="23" name="Grafik 23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4E7AE658" wp14:editId="5BE3AAB0">
                        <wp:extent cx="981936" cy="983412"/>
                        <wp:effectExtent l="0" t="0" r="0" b="0"/>
                        <wp:docPr id="24" name="Grafik 24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</w:tr>
      <w:tr w:rsidR="00DD5252" w:rsidTr="00AB58D8">
        <w:trPr>
          <w:trHeight w:hRule="exact" w:val="2405"/>
        </w:trPr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2EAA9061" wp14:editId="6071B746">
                        <wp:extent cx="981936" cy="983412"/>
                        <wp:effectExtent l="0" t="0" r="0" b="0"/>
                        <wp:docPr id="25" name="Grafik 25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 w:right="28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0590D0B3" wp14:editId="1FA31575">
                        <wp:extent cx="981936" cy="983412"/>
                        <wp:effectExtent l="0" t="0" r="0" b="0"/>
                        <wp:docPr id="26" name="Grafik 26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4E7AE658" wp14:editId="5BE3AAB0">
                        <wp:extent cx="981936" cy="983412"/>
                        <wp:effectExtent l="0" t="0" r="0" b="0"/>
                        <wp:docPr id="27" name="Grafik 27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</w:tr>
      <w:tr w:rsidR="00DD5252" w:rsidTr="00AB58D8">
        <w:trPr>
          <w:trHeight w:hRule="exact" w:val="2405"/>
        </w:trPr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2EAA9061" wp14:editId="6071B746">
                        <wp:extent cx="981936" cy="983412"/>
                        <wp:effectExtent l="0" t="0" r="0" b="0"/>
                        <wp:docPr id="28" name="Grafik 28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 w:right="28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0590D0B3" wp14:editId="1FA31575">
                        <wp:extent cx="981936" cy="983412"/>
                        <wp:effectExtent l="0" t="0" r="0" b="0"/>
                        <wp:docPr id="29" name="Grafik 29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4E7AE658" wp14:editId="5BE3AAB0">
                        <wp:extent cx="981936" cy="983412"/>
                        <wp:effectExtent l="0" t="0" r="0" b="0"/>
                        <wp:docPr id="30" name="Grafik 30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</w:tr>
      <w:tr w:rsidR="00DD5252" w:rsidTr="00AB58D8">
        <w:trPr>
          <w:trHeight w:hRule="exact" w:val="2405"/>
        </w:trPr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2EAA9061" wp14:editId="6071B746">
                        <wp:extent cx="981936" cy="983412"/>
                        <wp:effectExtent l="0" t="0" r="0" b="0"/>
                        <wp:docPr id="31" name="Grafik 31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 w:right="28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0590D0B3" wp14:editId="1FA31575">
                        <wp:extent cx="981936" cy="983412"/>
                        <wp:effectExtent l="0" t="0" r="0" b="0"/>
                        <wp:docPr id="32" name="Grafik 32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4E7AE658" wp14:editId="5BE3AAB0">
                        <wp:extent cx="981936" cy="983412"/>
                        <wp:effectExtent l="0" t="0" r="0" b="0"/>
                        <wp:docPr id="33" name="Grafik 33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</w:tr>
      <w:tr w:rsidR="00DD5252" w:rsidTr="00AB58D8">
        <w:trPr>
          <w:trHeight w:hRule="exact" w:val="2405"/>
        </w:trPr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2EAA9061" wp14:editId="6071B746">
                        <wp:extent cx="981936" cy="983412"/>
                        <wp:effectExtent l="0" t="0" r="0" b="0"/>
                        <wp:docPr id="34" name="Grafik 34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 w:right="28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0590D0B3" wp14:editId="1FA31575">
                        <wp:extent cx="981936" cy="983412"/>
                        <wp:effectExtent l="0" t="0" r="0" b="0"/>
                        <wp:docPr id="35" name="Grafik 35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4E7AE658" wp14:editId="5BE3AAB0">
                        <wp:extent cx="981936" cy="983412"/>
                        <wp:effectExtent l="0" t="0" r="0" b="0"/>
                        <wp:docPr id="36" name="Grafik 36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</w:tr>
      <w:tr w:rsidR="00DD5252" w:rsidTr="00AB58D8">
        <w:trPr>
          <w:trHeight w:hRule="exact" w:val="2405"/>
        </w:trPr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2EAA9061" wp14:editId="6071B746">
                        <wp:extent cx="981936" cy="983412"/>
                        <wp:effectExtent l="0" t="0" r="0" b="0"/>
                        <wp:docPr id="40" name="Grafik 40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 w:right="28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0590D0B3" wp14:editId="1FA31575">
                        <wp:extent cx="981936" cy="983412"/>
                        <wp:effectExtent l="0" t="0" r="0" b="0"/>
                        <wp:docPr id="41" name="Grafik 41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  <w:tc>
          <w:tcPr>
            <w:tcW w:w="3968" w:type="dxa"/>
            <w:tcMar>
              <w:top w:w="141" w:type="dxa"/>
              <w:bottom w:w="0" w:type="dxa"/>
            </w:tcMar>
            <w:vAlign w:val="center"/>
          </w:tcPr>
          <w:tbl>
            <w:tblPr>
              <w:tblStyle w:val="Tabellenraster"/>
              <w:tblW w:w="3723" w:type="dxa"/>
              <w:tblInd w:w="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2"/>
            </w:tblGrid>
            <w:tr w:rsidR="00DD5252" w:rsidRPr="008638CB" w:rsidTr="00AB58D8">
              <w:tc>
                <w:tcPr>
                  <w:tcW w:w="1861" w:type="dxa"/>
                </w:tcPr>
                <w:p w:rsidR="00DD5252" w:rsidRPr="008638CB" w:rsidRDefault="00DD5252" w:rsidP="00DD5252">
                  <w:pPr>
                    <w:pStyle w:val="AveryStyle1-0436619"/>
                    <w:spacing w:before="40"/>
                    <w:ind w:left="0" w:right="28"/>
                    <w:jc w:val="center"/>
                    <w:rPr>
                      <w:rFonts w:ascii="Arial" w:hAnsi="Arial" w:cs="Arial"/>
                      <w:b/>
                      <w:sz w:val="23"/>
                      <w:szCs w:val="23"/>
                    </w:rPr>
                  </w:pP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t xml:space="preserve">Logopädie lohnt sich – auch im </w:t>
                  </w:r>
                  <w:r w:rsidRPr="008638CB">
                    <w:rPr>
                      <w:rFonts w:ascii="Arial" w:hAnsi="Arial" w:cs="Arial"/>
                      <w:b/>
                      <w:sz w:val="23"/>
                      <w:szCs w:val="23"/>
                    </w:rPr>
                    <w:br/>
                    <w:t>IPS-Team!</w:t>
                  </w:r>
                </w:p>
                <w:p w:rsidR="00DD5252" w:rsidRPr="00DD5252" w:rsidRDefault="00DD5252" w:rsidP="00DD5252">
                  <w:pPr>
                    <w:pStyle w:val="AveryStyle1-0436619"/>
                    <w:ind w:left="0"/>
                    <w:rPr>
                      <w:rFonts w:ascii="Arial" w:hAnsi="Arial" w:cs="Arial"/>
                      <w:b/>
                    </w:rPr>
                  </w:pPr>
                </w:p>
                <w:p w:rsidR="00DD5252" w:rsidRPr="008638CB" w:rsidRDefault="00DD5252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  <w:sz w:val="18"/>
                      <w:szCs w:val="19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 xml:space="preserve">Tag der Logopädie, 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br/>
                    <w:t>6. März 2023</w:t>
                  </w:r>
                </w:p>
                <w:p w:rsidR="00DD5252" w:rsidRPr="0074660C" w:rsidRDefault="00FF4228" w:rsidP="00DD5252">
                  <w:pPr>
                    <w:pStyle w:val="AveryStyle1-0436619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www.logopa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e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die</w:t>
                  </w:r>
                  <w:r>
                    <w:rPr>
                      <w:rFonts w:ascii="Arial" w:hAnsi="Arial" w:cs="Arial"/>
                      <w:sz w:val="18"/>
                      <w:szCs w:val="19"/>
                    </w:rPr>
                    <w:t>.</w:t>
                  </w:r>
                  <w:r w:rsidRPr="008638CB">
                    <w:rPr>
                      <w:rFonts w:ascii="Arial" w:hAnsi="Arial" w:cs="Arial"/>
                      <w:sz w:val="18"/>
                      <w:szCs w:val="19"/>
                    </w:rPr>
                    <w:t>ch</w:t>
                  </w:r>
                </w:p>
              </w:tc>
              <w:tc>
                <w:tcPr>
                  <w:tcW w:w="1862" w:type="dxa"/>
                </w:tcPr>
                <w:p w:rsidR="00DD5252" w:rsidRDefault="00DD5252" w:rsidP="00DD5252">
                  <w:pPr>
                    <w:pStyle w:val="AveryStyle1-0436619"/>
                    <w:ind w:left="0"/>
                    <w:jc w:val="center"/>
                  </w:pPr>
                  <w:r w:rsidRPr="00C25E76">
                    <w:rPr>
                      <w:noProof/>
                      <w:lang w:val="de-CH" w:eastAsia="de-CH"/>
                    </w:rPr>
                    <w:drawing>
                      <wp:inline distT="0" distB="0" distL="0" distR="0" wp14:anchorId="4E7AE658" wp14:editId="5BE3AAB0">
                        <wp:extent cx="981936" cy="983412"/>
                        <wp:effectExtent l="0" t="0" r="0" b="0"/>
                        <wp:docPr id="42" name="Grafik 42" descr="M:\A_DLV\Tag_der_Logopädie_6.März\TdLo_2023\qr-code_weiss_r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A_DLV\Tag_der_Logopädie_6.März\TdLo_2023\qr-code_weiss_r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43" cy="100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52" w:rsidRPr="008638CB" w:rsidRDefault="00DD5252" w:rsidP="00DD5252">
                  <w:pPr>
                    <w:pStyle w:val="AveryStyle1-0436619"/>
                    <w:spacing w:before="20"/>
                    <w:ind w:left="0" w:right="28"/>
                    <w:jc w:val="center"/>
                    <w:rPr>
                      <w:rFonts w:ascii="Arial" w:hAnsi="Arial" w:cs="Arial"/>
                      <w:i/>
                    </w:rPr>
                  </w:pPr>
                  <w:r w:rsidRPr="008638CB">
                    <w:rPr>
                      <w:rFonts w:ascii="Arial" w:hAnsi="Arial" w:cs="Arial"/>
                      <w:i/>
                      <w:sz w:val="18"/>
                    </w:rPr>
                    <w:t>Überzeuge dich selbst!</w:t>
                  </w:r>
                </w:p>
              </w:tc>
            </w:tr>
          </w:tbl>
          <w:p w:rsidR="00DD5252" w:rsidRDefault="00DD5252" w:rsidP="00AB58D8">
            <w:pPr>
              <w:pStyle w:val="AveryStyle1-0436619"/>
            </w:pPr>
          </w:p>
        </w:tc>
      </w:tr>
    </w:tbl>
    <w:p w:rsidR="004F3931" w:rsidRPr="00DD5252" w:rsidRDefault="004F3931" w:rsidP="00DD5252">
      <w:pPr>
        <w:spacing w:after="0" w:line="240" w:lineRule="auto"/>
        <w:rPr>
          <w:rFonts w:ascii="Arial" w:hAnsi="Arial" w:cs="Arial"/>
          <w:b/>
          <w:sz w:val="2"/>
        </w:rPr>
      </w:pPr>
      <w:bookmarkStart w:id="4" w:name="Blank_MP1_panel4"/>
      <w:bookmarkStart w:id="5" w:name="Blank_MP1_panel7"/>
      <w:bookmarkEnd w:id="4"/>
      <w:bookmarkEnd w:id="5"/>
    </w:p>
    <w:p w:rsidR="00976612" w:rsidRPr="00DD5252" w:rsidRDefault="00976612">
      <w:pPr>
        <w:spacing w:after="0" w:line="240" w:lineRule="auto"/>
        <w:rPr>
          <w:rFonts w:ascii="Arial" w:hAnsi="Arial" w:cs="Arial"/>
          <w:b/>
          <w:sz w:val="2"/>
        </w:rPr>
      </w:pPr>
    </w:p>
    <w:sectPr w:rsidR="00976612" w:rsidRPr="00DD5252">
      <w:pgSz w:w="11905" w:h="16837"/>
      <w:pgMar w:top="1" w:right="446" w:bottom="0" w:left="125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1"/>
    <w:rsid w:val="002316A7"/>
    <w:rsid w:val="002515CE"/>
    <w:rsid w:val="004F3931"/>
    <w:rsid w:val="006B6560"/>
    <w:rsid w:val="0074660C"/>
    <w:rsid w:val="0083628F"/>
    <w:rsid w:val="008638CB"/>
    <w:rsid w:val="008E13D5"/>
    <w:rsid w:val="00976612"/>
    <w:rsid w:val="00CA7AE7"/>
    <w:rsid w:val="00DD5252"/>
    <w:rsid w:val="00E940AB"/>
    <w:rsid w:val="00FF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3FF2AF-9069-49BF-81B6-7D8EAEF7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veryStyle1-0436619">
    <w:name w:val="Avery Style 1-0436619"/>
    <w:uiPriority w:val="99"/>
    <w:pPr>
      <w:spacing w:after="0" w:line="240" w:lineRule="auto"/>
      <w:ind w:left="26" w:right="26"/>
    </w:pPr>
    <w:rPr>
      <w:bCs/>
      <w:color w:val="000000"/>
      <w:sz w:val="24"/>
    </w:rPr>
  </w:style>
  <w:style w:type="table" w:styleId="Tabellenraster">
    <w:name w:val="Table Grid"/>
    <w:basedOn w:val="NormaleTabelle"/>
    <w:uiPriority w:val="59"/>
    <w:rsid w:val="00746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62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62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Avery Products Template</vt:lpstr>
    </vt:vector>
  </TitlesOfParts>
  <Company>Avery</Company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Products Template</dc:title>
  <dc:subject>Avery Products Template</dc:subject>
  <dc:creator>Avery Products Corporation</dc:creator>
  <cp:keywords>Avery, Templates</cp:keywords>
  <dc:description>Copyright 2019 Avery Products Corporation. All rights reserved.</dc:description>
  <cp:lastModifiedBy>Edith ..</cp:lastModifiedBy>
  <cp:revision>2</cp:revision>
  <cp:lastPrinted>2023-01-18T09:38:00Z</cp:lastPrinted>
  <dcterms:created xsi:type="dcterms:W3CDTF">2023-02-07T19:35:00Z</dcterms:created>
  <dcterms:modified xsi:type="dcterms:W3CDTF">2023-02-07T19:35:00Z</dcterms:modified>
  <cp:category>Avery Products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A-0033-01</vt:lpwstr>
  </property>
</Properties>
</file>