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495EB" w14:textId="2B631483" w:rsidR="00317651" w:rsidRDefault="002A4CDD">
      <w:pPr>
        <w:pageBreakBefore/>
        <w:spacing w:after="0" w:line="240" w:lineRule="auto"/>
        <w:rPr>
          <w:rFonts w:ascii="Arial" w:hAnsi="Arial" w:cs="Arial"/>
          <w:lang w:val="de-CH"/>
        </w:rPr>
      </w:pPr>
      <w:r>
        <w:rPr>
          <w:rFonts w:ascii="Arial" w:hAnsi="Arial" w:cs="Arial"/>
          <w:lang w:val="de-CH"/>
        </w:rPr>
        <w:t>Medie</w:t>
      </w:r>
      <w:r>
        <w:rPr>
          <w:rFonts w:ascii="Arial" w:hAnsi="Arial" w:cs="Arial"/>
          <w:lang w:val="de-CH"/>
        </w:rPr>
        <w:t>nmitteilung zum europäischen Tag der Logopädie, 6. März 202</w:t>
      </w:r>
      <w:r w:rsidR="00F42A4D">
        <w:rPr>
          <w:rFonts w:ascii="Arial" w:hAnsi="Arial" w:cs="Arial"/>
          <w:b/>
          <w:lang w:val="de-CH"/>
        </w:rPr>
        <w:t>4</w:t>
      </w:r>
    </w:p>
    <w:p w14:paraId="13581E22" w14:textId="77777777" w:rsidR="00317651" w:rsidRDefault="00317651">
      <w:pPr>
        <w:spacing w:after="0" w:line="240" w:lineRule="auto"/>
        <w:rPr>
          <w:rFonts w:ascii="Arial" w:hAnsi="Arial" w:cs="Arial"/>
          <w:lang w:val="de-CH"/>
        </w:rPr>
      </w:pPr>
    </w:p>
    <w:p w14:paraId="3688B5F3" w14:textId="77777777" w:rsidR="00317651" w:rsidRDefault="00317651">
      <w:pPr>
        <w:spacing w:after="0" w:line="240" w:lineRule="auto"/>
        <w:rPr>
          <w:rFonts w:ascii="Arial" w:hAnsi="Arial" w:cs="Arial"/>
          <w:lang w:val="de-CH"/>
        </w:rPr>
      </w:pPr>
    </w:p>
    <w:p w14:paraId="35B8FC93" w14:textId="77777777" w:rsidR="00317651" w:rsidRDefault="002A4CDD">
      <w:pPr>
        <w:spacing w:after="0" w:line="240" w:lineRule="auto"/>
        <w:rPr>
          <w:rFonts w:ascii="Arial" w:hAnsi="Arial" w:cs="Arial"/>
          <w:b/>
          <w:sz w:val="28"/>
          <w:szCs w:val="28"/>
          <w:lang w:val="de-CH"/>
        </w:rPr>
      </w:pPr>
      <w:r>
        <w:rPr>
          <w:rFonts w:ascii="Arial" w:hAnsi="Arial" w:cs="Arial"/>
          <w:b/>
          <w:sz w:val="28"/>
          <w:szCs w:val="28"/>
          <w:lang w:val="de-CH"/>
        </w:rPr>
        <w:t xml:space="preserve">Dringend Logopädin gesucht! Denn: Logopädie lohnt sich. </w:t>
      </w:r>
    </w:p>
    <w:p w14:paraId="14BE7051" w14:textId="77777777" w:rsidR="00317651" w:rsidRDefault="00317651">
      <w:pPr>
        <w:spacing w:after="0" w:line="240" w:lineRule="auto"/>
        <w:rPr>
          <w:rFonts w:ascii="Arial" w:hAnsi="Arial" w:cs="Arial"/>
          <w:b/>
          <w:lang w:val="de-CH"/>
        </w:rPr>
      </w:pPr>
    </w:p>
    <w:p w14:paraId="68E78FE4" w14:textId="4AB816C0" w:rsidR="00317651" w:rsidRDefault="002A4CDD">
      <w:pPr>
        <w:spacing w:after="0" w:line="240" w:lineRule="auto"/>
        <w:rPr>
          <w:rFonts w:ascii="Arial" w:hAnsi="Arial" w:cs="Arial"/>
          <w:b/>
          <w:lang w:val="de-CH"/>
        </w:rPr>
      </w:pPr>
      <w:proofErr w:type="spellStart"/>
      <w:r>
        <w:rPr>
          <w:rFonts w:ascii="Arial" w:hAnsi="Arial" w:cs="Arial"/>
          <w:b/>
          <w:bCs/>
        </w:rPr>
        <w:t>Kennen</w:t>
      </w:r>
      <w:proofErr w:type="spellEnd"/>
      <w:r>
        <w:rPr>
          <w:rFonts w:ascii="Arial" w:hAnsi="Arial" w:cs="Arial"/>
          <w:b/>
          <w:bCs/>
        </w:rPr>
        <w:t xml:space="preserve"> </w:t>
      </w:r>
      <w:proofErr w:type="spellStart"/>
      <w:r>
        <w:rPr>
          <w:rFonts w:ascii="Arial" w:hAnsi="Arial" w:cs="Arial"/>
          <w:b/>
          <w:bCs/>
        </w:rPr>
        <w:t>Sie</w:t>
      </w:r>
      <w:proofErr w:type="spellEnd"/>
      <w:r>
        <w:rPr>
          <w:rFonts w:ascii="Arial" w:hAnsi="Arial" w:cs="Arial"/>
          <w:b/>
          <w:bCs/>
        </w:rPr>
        <w:t xml:space="preserve"> </w:t>
      </w:r>
      <w:proofErr w:type="spellStart"/>
      <w:r>
        <w:rPr>
          <w:rFonts w:ascii="Arial" w:hAnsi="Arial" w:cs="Arial"/>
          <w:b/>
          <w:bCs/>
        </w:rPr>
        <w:t>einen</w:t>
      </w:r>
      <w:proofErr w:type="spellEnd"/>
      <w:r>
        <w:rPr>
          <w:rFonts w:ascii="Arial" w:hAnsi="Arial" w:cs="Arial"/>
          <w:b/>
          <w:bCs/>
        </w:rPr>
        <w:t xml:space="preserve"> </w:t>
      </w:r>
      <w:proofErr w:type="spellStart"/>
      <w:r>
        <w:rPr>
          <w:rFonts w:ascii="Arial" w:hAnsi="Arial" w:cs="Arial"/>
          <w:b/>
          <w:bCs/>
        </w:rPr>
        <w:t>Schüler</w:t>
      </w:r>
      <w:proofErr w:type="spellEnd"/>
      <w:r>
        <w:rPr>
          <w:rFonts w:ascii="Arial" w:hAnsi="Arial" w:cs="Arial"/>
          <w:b/>
          <w:bCs/>
        </w:rPr>
        <w:t xml:space="preserve"> </w:t>
      </w:r>
      <w:proofErr w:type="spellStart"/>
      <w:r>
        <w:rPr>
          <w:rFonts w:ascii="Arial" w:hAnsi="Arial" w:cs="Arial"/>
          <w:b/>
          <w:bCs/>
        </w:rPr>
        <w:t>mit</w:t>
      </w:r>
      <w:proofErr w:type="spellEnd"/>
      <w:r>
        <w:rPr>
          <w:rFonts w:ascii="Arial" w:hAnsi="Arial" w:cs="Arial"/>
          <w:b/>
          <w:bCs/>
        </w:rPr>
        <w:t xml:space="preserve"> </w:t>
      </w:r>
      <w:proofErr w:type="spellStart"/>
      <w:r>
        <w:rPr>
          <w:rFonts w:ascii="Arial" w:hAnsi="Arial" w:cs="Arial"/>
          <w:b/>
          <w:bCs/>
        </w:rPr>
        <w:t>Leseschwierigkeiten</w:t>
      </w:r>
      <w:proofErr w:type="spellEnd"/>
      <w:r>
        <w:rPr>
          <w:rFonts w:ascii="Arial" w:hAnsi="Arial" w:cs="Arial"/>
          <w:b/>
          <w:bCs/>
        </w:rPr>
        <w:t xml:space="preserve">? </w:t>
      </w:r>
      <w:proofErr w:type="spellStart"/>
      <w:r>
        <w:rPr>
          <w:rFonts w:ascii="Arial" w:hAnsi="Arial" w:cs="Arial"/>
          <w:b/>
          <w:bCs/>
        </w:rPr>
        <w:t>Einen</w:t>
      </w:r>
      <w:proofErr w:type="spellEnd"/>
      <w:r>
        <w:rPr>
          <w:rFonts w:ascii="Arial" w:hAnsi="Arial" w:cs="Arial"/>
          <w:b/>
          <w:bCs/>
        </w:rPr>
        <w:t xml:space="preserve"> </w:t>
      </w:r>
      <w:proofErr w:type="spellStart"/>
      <w:r>
        <w:rPr>
          <w:rFonts w:ascii="Arial" w:hAnsi="Arial" w:cs="Arial"/>
          <w:b/>
          <w:bCs/>
        </w:rPr>
        <w:t>älteren</w:t>
      </w:r>
      <w:proofErr w:type="spellEnd"/>
      <w:r>
        <w:rPr>
          <w:rFonts w:ascii="Arial" w:hAnsi="Arial" w:cs="Arial"/>
          <w:b/>
          <w:bCs/>
        </w:rPr>
        <w:t xml:space="preserve"> Menschen </w:t>
      </w:r>
      <w:proofErr w:type="spellStart"/>
      <w:r>
        <w:rPr>
          <w:rFonts w:ascii="Arial" w:hAnsi="Arial" w:cs="Arial"/>
          <w:b/>
          <w:bCs/>
        </w:rPr>
        <w:t>mit</w:t>
      </w:r>
      <w:proofErr w:type="spellEnd"/>
      <w:r>
        <w:rPr>
          <w:rFonts w:ascii="Arial" w:hAnsi="Arial" w:cs="Arial"/>
          <w:b/>
          <w:bCs/>
        </w:rPr>
        <w:t xml:space="preserve"> </w:t>
      </w:r>
      <w:proofErr w:type="spellStart"/>
      <w:r>
        <w:rPr>
          <w:rFonts w:ascii="Arial" w:hAnsi="Arial" w:cs="Arial"/>
          <w:b/>
          <w:bCs/>
        </w:rPr>
        <w:t>Schluckproblemen</w:t>
      </w:r>
      <w:proofErr w:type="spellEnd"/>
      <w:r>
        <w:rPr>
          <w:rFonts w:ascii="Arial" w:hAnsi="Arial" w:cs="Arial"/>
          <w:b/>
          <w:bCs/>
        </w:rPr>
        <w:t xml:space="preserve">? </w:t>
      </w:r>
      <w:proofErr w:type="spellStart"/>
      <w:r>
        <w:rPr>
          <w:rFonts w:ascii="Arial" w:hAnsi="Arial" w:cs="Arial"/>
          <w:b/>
          <w:bCs/>
        </w:rPr>
        <w:t>Ein</w:t>
      </w:r>
      <w:proofErr w:type="spellEnd"/>
      <w:r>
        <w:rPr>
          <w:rFonts w:ascii="Arial" w:hAnsi="Arial" w:cs="Arial"/>
          <w:b/>
          <w:bCs/>
        </w:rPr>
        <w:t xml:space="preserve"> </w:t>
      </w:r>
      <w:proofErr w:type="spellStart"/>
      <w:r>
        <w:rPr>
          <w:rFonts w:ascii="Arial" w:hAnsi="Arial" w:cs="Arial"/>
          <w:b/>
          <w:bCs/>
        </w:rPr>
        <w:t>Kleinkind</w:t>
      </w:r>
      <w:proofErr w:type="spellEnd"/>
      <w:r>
        <w:rPr>
          <w:rFonts w:ascii="Arial" w:hAnsi="Arial" w:cs="Arial"/>
          <w:b/>
          <w:bCs/>
        </w:rPr>
        <w:t xml:space="preserve">, das </w:t>
      </w:r>
      <w:proofErr w:type="spellStart"/>
      <w:r>
        <w:rPr>
          <w:rFonts w:ascii="Arial" w:hAnsi="Arial" w:cs="Arial"/>
          <w:b/>
          <w:bCs/>
        </w:rPr>
        <w:t>ka</w:t>
      </w:r>
      <w:r>
        <w:rPr>
          <w:rFonts w:ascii="Arial" w:hAnsi="Arial" w:cs="Arial"/>
          <w:b/>
          <w:bCs/>
        </w:rPr>
        <w:t>um</w:t>
      </w:r>
      <w:proofErr w:type="spellEnd"/>
      <w:r>
        <w:rPr>
          <w:rFonts w:ascii="Arial" w:hAnsi="Arial" w:cs="Arial"/>
          <w:b/>
          <w:bCs/>
        </w:rPr>
        <w:t xml:space="preserve"> </w:t>
      </w:r>
      <w:proofErr w:type="spellStart"/>
      <w:r>
        <w:rPr>
          <w:rFonts w:ascii="Arial" w:hAnsi="Arial" w:cs="Arial"/>
          <w:b/>
          <w:bCs/>
        </w:rPr>
        <w:t>ein</w:t>
      </w:r>
      <w:proofErr w:type="spellEnd"/>
      <w:r>
        <w:rPr>
          <w:rFonts w:ascii="Arial" w:hAnsi="Arial" w:cs="Arial"/>
          <w:b/>
          <w:bCs/>
        </w:rPr>
        <w:t xml:space="preserve"> Wort </w:t>
      </w:r>
      <w:proofErr w:type="spellStart"/>
      <w:r>
        <w:rPr>
          <w:rFonts w:ascii="Arial" w:hAnsi="Arial" w:cs="Arial"/>
          <w:b/>
          <w:bCs/>
        </w:rPr>
        <w:t>redet</w:t>
      </w:r>
      <w:proofErr w:type="spellEnd"/>
      <w:r>
        <w:rPr>
          <w:rFonts w:ascii="Arial" w:hAnsi="Arial" w:cs="Arial"/>
          <w:b/>
          <w:bCs/>
        </w:rPr>
        <w:t xml:space="preserve">? </w:t>
      </w:r>
      <w:proofErr w:type="spellStart"/>
      <w:r>
        <w:rPr>
          <w:rFonts w:ascii="Arial" w:hAnsi="Arial" w:cs="Arial"/>
          <w:b/>
          <w:bCs/>
        </w:rPr>
        <w:t>Eine</w:t>
      </w:r>
      <w:proofErr w:type="spellEnd"/>
      <w:r>
        <w:rPr>
          <w:rFonts w:ascii="Arial" w:hAnsi="Arial" w:cs="Arial"/>
          <w:b/>
          <w:bCs/>
        </w:rPr>
        <w:t xml:space="preserve"> </w:t>
      </w:r>
      <w:proofErr w:type="spellStart"/>
      <w:r>
        <w:rPr>
          <w:rFonts w:ascii="Arial" w:hAnsi="Arial" w:cs="Arial"/>
          <w:b/>
          <w:bCs/>
        </w:rPr>
        <w:t>Hirnverletzte</w:t>
      </w:r>
      <w:proofErr w:type="spellEnd"/>
      <w:r>
        <w:rPr>
          <w:rFonts w:ascii="Arial" w:hAnsi="Arial" w:cs="Arial"/>
          <w:b/>
          <w:bCs/>
        </w:rPr>
        <w:t xml:space="preserve">, die </w:t>
      </w:r>
      <w:proofErr w:type="spellStart"/>
      <w:r>
        <w:rPr>
          <w:rFonts w:ascii="Arial" w:hAnsi="Arial" w:cs="Arial"/>
          <w:b/>
          <w:bCs/>
        </w:rPr>
        <w:t>nicht</w:t>
      </w:r>
      <w:proofErr w:type="spellEnd"/>
      <w:r>
        <w:rPr>
          <w:rFonts w:ascii="Arial" w:hAnsi="Arial" w:cs="Arial"/>
          <w:b/>
          <w:bCs/>
        </w:rPr>
        <w:t xml:space="preserve"> </w:t>
      </w:r>
      <w:proofErr w:type="spellStart"/>
      <w:r>
        <w:rPr>
          <w:rFonts w:ascii="Arial" w:hAnsi="Arial" w:cs="Arial"/>
          <w:b/>
          <w:bCs/>
        </w:rPr>
        <w:t>mehr</w:t>
      </w:r>
      <w:proofErr w:type="spellEnd"/>
      <w:r>
        <w:rPr>
          <w:rFonts w:ascii="Arial" w:hAnsi="Arial" w:cs="Arial"/>
          <w:b/>
          <w:bCs/>
        </w:rPr>
        <w:t xml:space="preserve"> </w:t>
      </w:r>
      <w:proofErr w:type="spellStart"/>
      <w:r>
        <w:rPr>
          <w:rFonts w:ascii="Arial" w:hAnsi="Arial" w:cs="Arial"/>
          <w:b/>
          <w:bCs/>
        </w:rPr>
        <w:t>schreiben</w:t>
      </w:r>
      <w:proofErr w:type="spellEnd"/>
      <w:r>
        <w:rPr>
          <w:rFonts w:ascii="Arial" w:hAnsi="Arial" w:cs="Arial"/>
          <w:b/>
          <w:bCs/>
        </w:rPr>
        <w:t xml:space="preserve"> </w:t>
      </w:r>
      <w:proofErr w:type="spellStart"/>
      <w:r>
        <w:rPr>
          <w:rFonts w:ascii="Arial" w:hAnsi="Arial" w:cs="Arial"/>
          <w:b/>
          <w:bCs/>
        </w:rPr>
        <w:t>kann</w:t>
      </w:r>
      <w:proofErr w:type="spellEnd"/>
      <w:r>
        <w:rPr>
          <w:rFonts w:ascii="Arial" w:hAnsi="Arial" w:cs="Arial"/>
          <w:b/>
          <w:bCs/>
        </w:rPr>
        <w:t xml:space="preserve">? </w:t>
      </w:r>
      <w:proofErr w:type="spellStart"/>
      <w:r>
        <w:rPr>
          <w:rFonts w:ascii="Arial" w:hAnsi="Arial" w:cs="Arial"/>
          <w:b/>
          <w:bCs/>
        </w:rPr>
        <w:t>Diese</w:t>
      </w:r>
      <w:proofErr w:type="spellEnd"/>
      <w:r>
        <w:rPr>
          <w:rFonts w:ascii="Arial" w:hAnsi="Arial" w:cs="Arial"/>
          <w:b/>
          <w:bCs/>
        </w:rPr>
        <w:t xml:space="preserve"> und </w:t>
      </w:r>
      <w:proofErr w:type="spellStart"/>
      <w:r>
        <w:rPr>
          <w:rFonts w:ascii="Arial" w:hAnsi="Arial" w:cs="Arial"/>
          <w:b/>
          <w:bCs/>
        </w:rPr>
        <w:t>viele</w:t>
      </w:r>
      <w:proofErr w:type="spellEnd"/>
      <w:r>
        <w:rPr>
          <w:rFonts w:ascii="Arial" w:hAnsi="Arial" w:cs="Arial"/>
          <w:b/>
          <w:bCs/>
        </w:rPr>
        <w:t xml:space="preserve"> </w:t>
      </w:r>
      <w:proofErr w:type="spellStart"/>
      <w:r>
        <w:rPr>
          <w:rFonts w:ascii="Arial" w:hAnsi="Arial" w:cs="Arial"/>
          <w:b/>
          <w:bCs/>
        </w:rPr>
        <w:t>andere</w:t>
      </w:r>
      <w:proofErr w:type="spellEnd"/>
      <w:r>
        <w:rPr>
          <w:rFonts w:ascii="Arial" w:hAnsi="Arial" w:cs="Arial"/>
          <w:b/>
          <w:bCs/>
        </w:rPr>
        <w:t xml:space="preserve"> </w:t>
      </w:r>
      <w:proofErr w:type="spellStart"/>
      <w:r w:rsidR="00FE1C51">
        <w:rPr>
          <w:rFonts w:ascii="Arial" w:hAnsi="Arial" w:cs="Arial"/>
          <w:b/>
          <w:bCs/>
        </w:rPr>
        <w:t>brauchen</w:t>
      </w:r>
      <w:proofErr w:type="spellEnd"/>
      <w:r w:rsidR="00FE1C51">
        <w:rPr>
          <w:rFonts w:ascii="Arial" w:hAnsi="Arial" w:cs="Arial"/>
          <w:b/>
          <w:bCs/>
        </w:rPr>
        <w:t xml:space="preserve"> </w:t>
      </w:r>
      <w:proofErr w:type="spellStart"/>
      <w:r w:rsidR="00FE1C51">
        <w:rPr>
          <w:rFonts w:ascii="Arial" w:hAnsi="Arial" w:cs="Arial"/>
          <w:b/>
          <w:bCs/>
        </w:rPr>
        <w:t>dringend</w:t>
      </w:r>
      <w:proofErr w:type="spellEnd"/>
      <w:r>
        <w:rPr>
          <w:rFonts w:ascii="Arial" w:hAnsi="Arial" w:cs="Arial"/>
          <w:b/>
          <w:bCs/>
        </w:rPr>
        <w:t xml:space="preserve"> Logopädie.</w:t>
      </w:r>
      <w:r>
        <w:rPr>
          <w:rFonts w:ascii="Arial" w:hAnsi="Arial" w:cs="Arial"/>
          <w:b/>
          <w:lang w:val="de-CH"/>
        </w:rPr>
        <w:t xml:space="preserve"> Logopädie ist vielfältig und Logopädie bewirkt viel. </w:t>
      </w:r>
      <w:r>
        <w:rPr>
          <w:rFonts w:ascii="Arial" w:hAnsi="Arial" w:cs="Arial"/>
          <w:b/>
          <w:lang w:val="de-CH"/>
        </w:rPr>
        <w:br/>
        <w:t>Im Rahmen des europäischen Tages der Logopädie am 6. März zeigt der Deutschschwe</w:t>
      </w:r>
      <w:r>
        <w:rPr>
          <w:rFonts w:ascii="Arial" w:hAnsi="Arial" w:cs="Arial"/>
          <w:b/>
          <w:lang w:val="de-CH"/>
        </w:rPr>
        <w:t xml:space="preserve">izer Logopädinnen- und </w:t>
      </w:r>
      <w:proofErr w:type="spellStart"/>
      <w:r>
        <w:rPr>
          <w:rFonts w:ascii="Arial" w:hAnsi="Arial" w:cs="Arial"/>
          <w:b/>
          <w:lang w:val="de-CH"/>
        </w:rPr>
        <w:t>Logopädenverband</w:t>
      </w:r>
      <w:proofErr w:type="spellEnd"/>
      <w:r>
        <w:rPr>
          <w:rFonts w:ascii="Arial" w:hAnsi="Arial" w:cs="Arial"/>
          <w:b/>
          <w:lang w:val="de-CH"/>
        </w:rPr>
        <w:t xml:space="preserve"> die Vielfalt und den Nutzen der Logopädie. Gleichzeitig weist er auf den grossen Mangel an </w:t>
      </w:r>
      <w:proofErr w:type="spellStart"/>
      <w:r>
        <w:rPr>
          <w:rFonts w:ascii="Arial" w:hAnsi="Arial" w:cs="Arial"/>
          <w:b/>
          <w:lang w:val="de-CH"/>
        </w:rPr>
        <w:t>Therapeut:innen</w:t>
      </w:r>
      <w:proofErr w:type="spellEnd"/>
      <w:r>
        <w:rPr>
          <w:rFonts w:ascii="Arial" w:hAnsi="Arial" w:cs="Arial"/>
          <w:b/>
          <w:lang w:val="de-CH"/>
        </w:rPr>
        <w:t xml:space="preserve"> hin. </w:t>
      </w:r>
    </w:p>
    <w:p w14:paraId="16880E13" w14:textId="7A9A02A1" w:rsidR="00317651" w:rsidRPr="002A4CDD" w:rsidRDefault="002A4CDD">
      <w:pPr>
        <w:spacing w:before="120" w:after="0" w:line="240" w:lineRule="auto"/>
        <w:rPr>
          <w:rFonts w:ascii="Arial" w:hAnsi="Arial" w:cs="Arial"/>
          <w:lang w:val="de-CH"/>
        </w:rPr>
      </w:pPr>
      <w:r>
        <w:rPr>
          <w:rFonts w:ascii="Arial" w:hAnsi="Arial" w:cs="Arial"/>
          <w:lang w:val="de-CH"/>
        </w:rPr>
        <w:t>Aktuell arbeiten in der Deutschschweiz etwa 2500 Logopädinnen und Logopäden. Sie sind unter anderem an Schulen, Institutionen, Spitälern, Reha-Kliniken oder in ambulanten Praxen tätig. Sie bieten Therapien für Menschen von 0-99 mit Schwierigkeiten beim Spr</w:t>
      </w:r>
      <w:r>
        <w:rPr>
          <w:rFonts w:ascii="Arial" w:hAnsi="Arial" w:cs="Arial"/>
          <w:lang w:val="de-CH"/>
        </w:rPr>
        <w:t>echen, Verstehen, Lesen, Schreiben, Schlucken oder mit der Stimme. Da geht es um junge und alte Menschen, die nach einem schweren Unfall nicht mehr trinken oder essen können, die plötzlich ihre Stimme oder Sprache verlieren. Wenn kleine Kinder nicht oder k</w:t>
      </w:r>
      <w:r>
        <w:rPr>
          <w:rFonts w:ascii="Arial" w:hAnsi="Arial" w:cs="Arial"/>
          <w:lang w:val="de-CH"/>
        </w:rPr>
        <w:t xml:space="preserve">aum verständlich sprechen lernen oder Schüler nicht oder sehr schlecht lesen und </w:t>
      </w:r>
      <w:bookmarkStart w:id="0" w:name="_GoBack"/>
      <w:bookmarkEnd w:id="0"/>
      <w:r>
        <w:rPr>
          <w:rFonts w:ascii="Arial" w:hAnsi="Arial" w:cs="Arial"/>
          <w:lang w:val="de-CH"/>
        </w:rPr>
        <w:t xml:space="preserve">schreiben, dann sind die Logopädinnen und Logopäden die richtigen Fachpersonen </w:t>
      </w:r>
      <w:r w:rsidRPr="002A4CDD">
        <w:rPr>
          <w:rFonts w:ascii="Arial" w:hAnsi="Arial" w:cs="Arial"/>
          <w:lang w:val="de-CH"/>
        </w:rPr>
        <w:t>(Siehe Beispiele aus dem Alltag</w:t>
      </w:r>
      <w:r w:rsidRPr="002A4CDD">
        <w:rPr>
          <w:rFonts w:ascii="Arial" w:hAnsi="Arial" w:cs="Arial"/>
          <w:lang w:val="de-CH"/>
        </w:rPr>
        <w:t xml:space="preserve">). </w:t>
      </w:r>
    </w:p>
    <w:p w14:paraId="7C90A61F" w14:textId="77777777" w:rsidR="00317651" w:rsidRDefault="002A4CDD">
      <w:pPr>
        <w:spacing w:before="120" w:after="0" w:line="240" w:lineRule="auto"/>
        <w:rPr>
          <w:rFonts w:ascii="Arial" w:hAnsi="Arial" w:cs="Arial"/>
          <w:b/>
          <w:lang w:val="de-CH"/>
        </w:rPr>
      </w:pPr>
      <w:r>
        <w:rPr>
          <w:rFonts w:ascii="Arial" w:hAnsi="Arial" w:cs="Arial"/>
          <w:b/>
          <w:lang w:val="de-CH"/>
        </w:rPr>
        <w:t>Es werden dringend Logopädinnen und Logopäden gesucht</w:t>
      </w:r>
    </w:p>
    <w:p w14:paraId="5441EE71" w14:textId="490CE859" w:rsidR="00317651" w:rsidRDefault="002A4CDD">
      <w:pPr>
        <w:pStyle w:val="Kommentartext"/>
        <w:rPr>
          <w:rFonts w:ascii="Arial" w:hAnsi="Arial" w:cs="Arial"/>
          <w:sz w:val="22"/>
          <w:szCs w:val="22"/>
          <w:lang w:val="de-CH"/>
        </w:rPr>
      </w:pPr>
      <w:r>
        <w:rPr>
          <w:rFonts w:ascii="Arial" w:hAnsi="Arial" w:cs="Arial"/>
          <w:sz w:val="22"/>
          <w:szCs w:val="22"/>
          <w:lang w:val="de-CH"/>
        </w:rPr>
        <w:t>Damit Betroffene logopädische Therapie erhalten, braucht es Logopädinnen und Logopäden. In allen Regionen der Deutschschweiz sind viele Stellen offen. Obwohl der Fachkräftemangel im Gesundheits- und Bildungswesen in aller Munde ist, spricht selten jemand v</w:t>
      </w:r>
      <w:r>
        <w:rPr>
          <w:rFonts w:ascii="Arial" w:hAnsi="Arial" w:cs="Arial"/>
          <w:sz w:val="22"/>
          <w:szCs w:val="22"/>
          <w:lang w:val="de-CH"/>
        </w:rPr>
        <w:t xml:space="preserve">on der Logopädie. </w:t>
      </w:r>
    </w:p>
    <w:p w14:paraId="00655692" w14:textId="77777777" w:rsidR="00317651" w:rsidRDefault="002A4CDD">
      <w:pPr>
        <w:spacing w:before="120" w:after="0" w:line="240" w:lineRule="auto"/>
        <w:rPr>
          <w:rFonts w:ascii="Arial" w:hAnsi="Arial" w:cs="Arial"/>
          <w:b/>
          <w:lang w:val="de-CH"/>
        </w:rPr>
      </w:pPr>
      <w:r>
        <w:rPr>
          <w:rFonts w:ascii="Arial" w:hAnsi="Arial" w:cs="Arial"/>
          <w:b/>
          <w:lang w:val="de-CH"/>
        </w:rPr>
        <w:t>Logopädie spart Folgekosten</w:t>
      </w:r>
    </w:p>
    <w:p w14:paraId="4AB6D9A2" w14:textId="186B0F1C" w:rsidR="00317651" w:rsidRDefault="002A4CDD">
      <w:pPr>
        <w:spacing w:after="0" w:line="240" w:lineRule="auto"/>
        <w:rPr>
          <w:rFonts w:ascii="Arial" w:hAnsi="Arial" w:cs="Arial"/>
          <w:b/>
          <w:lang w:val="de-CH"/>
        </w:rPr>
      </w:pPr>
      <w:r>
        <w:rPr>
          <w:rFonts w:ascii="Arial" w:hAnsi="Arial" w:cs="Arial"/>
          <w:lang w:val="de-CH"/>
        </w:rPr>
        <w:t>Die Erfahrung der letzten Jahrzehnte hat gezeigt, dass eine frühe Therapie spätere Folgekosten minimiert. Deshalb beginnt man heute möglichst frühzeitig mit einer Therapie. Das betrifft Kinder genauso wie Erwa</w:t>
      </w:r>
      <w:r>
        <w:rPr>
          <w:rFonts w:ascii="Arial" w:hAnsi="Arial" w:cs="Arial"/>
          <w:lang w:val="de-CH"/>
        </w:rPr>
        <w:t>chsene. Studien</w:t>
      </w:r>
      <w:r w:rsidR="00AE5F84">
        <w:rPr>
          <w:rFonts w:ascii="Arial" w:hAnsi="Arial" w:cs="Arial"/>
          <w:lang w:val="de-CH"/>
        </w:rPr>
        <w:t>*</w:t>
      </w:r>
      <w:r>
        <w:rPr>
          <w:rFonts w:ascii="Arial" w:hAnsi="Arial" w:cs="Arial"/>
          <w:lang w:val="de-CH"/>
        </w:rPr>
        <w:t xml:space="preserve"> belegen, dass frühe Interventionen bei Kleinkindern mit verzögertem Spracherwerb die spätere Schullaufbahn positiv beeinflussen oder dass </w:t>
      </w:r>
      <w:proofErr w:type="spellStart"/>
      <w:r>
        <w:rPr>
          <w:rFonts w:ascii="Arial" w:hAnsi="Arial" w:cs="Arial"/>
          <w:lang w:val="de-CH"/>
        </w:rPr>
        <w:t>Patient:innen</w:t>
      </w:r>
      <w:proofErr w:type="spellEnd"/>
      <w:r>
        <w:rPr>
          <w:rFonts w:ascii="Arial" w:hAnsi="Arial" w:cs="Arial"/>
          <w:lang w:val="de-CH"/>
        </w:rPr>
        <w:t xml:space="preserve"> nach Schlaganfall durch Schlucktherapie kürzere Spitalaufenthalte aufweisen. </w:t>
      </w:r>
    </w:p>
    <w:p w14:paraId="63C7F757" w14:textId="77777777" w:rsidR="00317651" w:rsidRDefault="002A4CDD">
      <w:pPr>
        <w:spacing w:before="120" w:after="0" w:line="240" w:lineRule="auto"/>
        <w:rPr>
          <w:rFonts w:ascii="Arial" w:hAnsi="Arial" w:cs="Arial"/>
          <w:b/>
          <w:lang w:val="de-CH"/>
        </w:rPr>
      </w:pPr>
      <w:r>
        <w:rPr>
          <w:rFonts w:ascii="Arial" w:hAnsi="Arial" w:cs="Arial"/>
          <w:b/>
          <w:lang w:val="de-CH"/>
        </w:rPr>
        <w:t>Verschied</w:t>
      </w:r>
      <w:r>
        <w:rPr>
          <w:rFonts w:ascii="Arial" w:hAnsi="Arial" w:cs="Arial"/>
          <w:b/>
          <w:lang w:val="de-CH"/>
        </w:rPr>
        <w:t>ene Aktivitäten</w:t>
      </w:r>
    </w:p>
    <w:p w14:paraId="0968A484" w14:textId="77777777" w:rsidR="00317651" w:rsidRDefault="002A4CDD">
      <w:pPr>
        <w:spacing w:after="0" w:line="240" w:lineRule="auto"/>
        <w:rPr>
          <w:rFonts w:ascii="Arial" w:hAnsi="Arial" w:cs="Arial"/>
          <w:lang w:val="de-CH"/>
        </w:rPr>
      </w:pPr>
      <w:r>
        <w:rPr>
          <w:rFonts w:ascii="Arial" w:hAnsi="Arial" w:cs="Arial"/>
          <w:lang w:val="de-CH"/>
        </w:rPr>
        <w:t>Lernen Sie Logopädie besser kennen und informieren Sie sich. Zahlreiche Aktionen finden rund um den 6. März in Institutionen und im öffentlichen Raum statt. Vielleicht lohnt es sich auch einmal persönlich für Sie.</w:t>
      </w:r>
    </w:p>
    <w:p w14:paraId="51B02DC8" w14:textId="77777777" w:rsidR="00FE1C51" w:rsidRDefault="00FE1C51">
      <w:pPr>
        <w:spacing w:after="0" w:line="240" w:lineRule="auto"/>
        <w:rPr>
          <w:rFonts w:ascii="Arial" w:hAnsi="Arial" w:cs="Arial"/>
          <w:lang w:val="de-CH"/>
        </w:rPr>
      </w:pPr>
    </w:p>
    <w:p w14:paraId="0FEFDEC5" w14:textId="1913551D" w:rsidR="00FE1C51" w:rsidRDefault="00FE1C51" w:rsidP="00FE1C51">
      <w:pPr>
        <w:pStyle w:val="Kommentartext"/>
        <w:rPr>
          <w:rFonts w:ascii="Arial" w:hAnsi="Arial" w:cs="Arial"/>
          <w:sz w:val="22"/>
          <w:szCs w:val="22"/>
          <w:lang w:val="de-CH"/>
        </w:rPr>
      </w:pPr>
      <w:r>
        <w:rPr>
          <w:rFonts w:ascii="Arial" w:hAnsi="Arial" w:cs="Arial"/>
          <w:sz w:val="22"/>
          <w:szCs w:val="22"/>
          <w:lang w:val="de-CH"/>
        </w:rPr>
        <w:t xml:space="preserve">Genügend Ausbildungs- und Praktikumsplätze, faire Entlöhnung im Gesundheitsbereich sowie wertschätzende Arbeitgebende sind nötig, um dem Mangel entgegen zu wirken. Dafür setzt sich der Berufsverband ein. </w:t>
      </w:r>
    </w:p>
    <w:p w14:paraId="513240E1" w14:textId="77777777" w:rsidR="00FE1C51" w:rsidRDefault="00FE1C51">
      <w:pPr>
        <w:spacing w:after="0" w:line="240" w:lineRule="auto"/>
        <w:rPr>
          <w:rFonts w:ascii="Arial" w:hAnsi="Arial" w:cs="Arial"/>
          <w:lang w:val="de-CH"/>
        </w:rPr>
      </w:pPr>
    </w:p>
    <w:p w14:paraId="1AC5AB90" w14:textId="77777777" w:rsidR="00FE1C51" w:rsidRDefault="00FE1C51">
      <w:pPr>
        <w:spacing w:after="0" w:line="240" w:lineRule="auto"/>
        <w:rPr>
          <w:rFonts w:ascii="Arial" w:hAnsi="Arial" w:cs="Arial"/>
          <w:lang w:val="de-CH"/>
        </w:rPr>
      </w:pPr>
    </w:p>
    <w:p w14:paraId="5D064055" w14:textId="25CB195C" w:rsidR="00AE5F84" w:rsidRPr="00F42A4D" w:rsidRDefault="00AE5F84">
      <w:pPr>
        <w:spacing w:after="0" w:line="240" w:lineRule="auto"/>
        <w:rPr>
          <w:rFonts w:ascii="Arial" w:hAnsi="Arial" w:cs="Arial"/>
          <w:sz w:val="20"/>
          <w:lang w:val="de-CH"/>
        </w:rPr>
      </w:pPr>
      <w:r w:rsidRPr="00F42A4D">
        <w:rPr>
          <w:rFonts w:ascii="Arial" w:hAnsi="Arial" w:cs="Arial"/>
          <w:sz w:val="20"/>
          <w:lang w:val="de-CH"/>
        </w:rPr>
        <w:t xml:space="preserve">*Beispielsweise: </w:t>
      </w:r>
      <w:r w:rsidRPr="00F42A4D">
        <w:rPr>
          <w:rFonts w:ascii="Arial" w:hAnsi="Arial" w:cs="Arial"/>
          <w:i/>
          <w:iCs/>
          <w:sz w:val="20"/>
          <w:highlight w:val="yellow"/>
          <w:lang w:val="de-CH"/>
        </w:rPr>
        <w:t>zitieren</w:t>
      </w:r>
    </w:p>
    <w:p w14:paraId="0E7C229D" w14:textId="77777777" w:rsidR="00317651" w:rsidRDefault="00317651">
      <w:pPr>
        <w:spacing w:after="0" w:line="240" w:lineRule="auto"/>
        <w:rPr>
          <w:rFonts w:ascii="Arial" w:hAnsi="Arial" w:cs="Arial"/>
          <w:lang w:val="de-CH"/>
        </w:rPr>
      </w:pPr>
    </w:p>
    <w:p w14:paraId="3825BC08" w14:textId="77777777" w:rsidR="00F42A4D" w:rsidRDefault="00F42A4D" w:rsidP="00F42A4D">
      <w:pPr>
        <w:pBdr>
          <w:top w:val="single" w:sz="4" w:space="1" w:color="auto"/>
          <w:left w:val="single" w:sz="4" w:space="4" w:color="auto"/>
          <w:bottom w:val="single" w:sz="4" w:space="1" w:color="auto"/>
          <w:right w:val="single" w:sz="4" w:space="4" w:color="auto"/>
        </w:pBdr>
        <w:spacing w:after="0" w:line="240" w:lineRule="auto"/>
        <w:rPr>
          <w:rFonts w:ascii="Arial" w:hAnsi="Arial" w:cs="Arial"/>
          <w:b/>
          <w:bCs/>
          <w:caps/>
          <w:color w:val="0070C0"/>
          <w:lang w:val="de-CH"/>
        </w:rPr>
      </w:pPr>
    </w:p>
    <w:p w14:paraId="1AAB4019" w14:textId="77777777" w:rsidR="00F42A4D" w:rsidRDefault="00F42A4D" w:rsidP="00F42A4D">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20"/>
          <w:szCs w:val="20"/>
          <w:lang w:val="de-CH"/>
        </w:rPr>
      </w:pPr>
      <w:r>
        <w:rPr>
          <w:rFonts w:ascii="Arial" w:hAnsi="Arial" w:cs="Arial"/>
          <w:b/>
          <w:bCs/>
          <w:caps/>
          <w:color w:val="0070C0"/>
          <w:sz w:val="20"/>
          <w:szCs w:val="20"/>
          <w:lang w:val="de-CH"/>
        </w:rPr>
        <w:t xml:space="preserve">Reale Beispiele aus dem Logopädie-Alltag (Namen geändert) </w:t>
      </w:r>
    </w:p>
    <w:p w14:paraId="36C6B39C" w14:textId="77777777" w:rsidR="00F42A4D" w:rsidRDefault="00F42A4D" w:rsidP="00F42A4D">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lang w:val="de-CH"/>
        </w:rPr>
      </w:pPr>
    </w:p>
    <w:p w14:paraId="7FE527CF" w14:textId="77777777" w:rsidR="00F42A4D" w:rsidRDefault="00F42A4D" w:rsidP="00F42A4D">
      <w:pPr>
        <w:pBdr>
          <w:top w:val="single" w:sz="4" w:space="1" w:color="auto"/>
          <w:left w:val="single" w:sz="4" w:space="4" w:color="auto"/>
          <w:bottom w:val="single" w:sz="4" w:space="1" w:color="auto"/>
          <w:right w:val="single" w:sz="4" w:space="4" w:color="auto"/>
        </w:pBdr>
        <w:spacing w:after="0" w:line="240" w:lineRule="auto"/>
        <w:rPr>
          <w:rFonts w:ascii="Arial" w:hAnsi="Arial" w:cs="Arial"/>
          <w:i/>
          <w:iCs/>
          <w:color w:val="0D0D0D" w:themeColor="text1" w:themeTint="F2"/>
          <w:sz w:val="20"/>
          <w:szCs w:val="20"/>
          <w:lang w:val="de-CH"/>
        </w:rPr>
      </w:pPr>
      <w:r>
        <w:rPr>
          <w:rFonts w:ascii="Arial" w:hAnsi="Arial" w:cs="Arial"/>
          <w:i/>
          <w:iCs/>
          <w:color w:val="0D0D0D" w:themeColor="text1" w:themeTint="F2"/>
          <w:sz w:val="20"/>
          <w:szCs w:val="20"/>
          <w:lang w:val="de-CH"/>
        </w:rPr>
        <w:t xml:space="preserve">1) Herr Felder hatte einen schweren Auto-Unfall. Obwohl der 30-Jährige noch ganz normal verstehen kann, ist das Sprechen vieler Wörter für ihn kaum noch möglich. Er hat die Möglichkeit verloren, einfachste Bedürfnisse sprachlich auszudrücken. Schon am Spitalbett erhält der Verunfallte eine logopädische Therapie, damit er sobald wie möglich wieder sprechen kann.  </w:t>
      </w:r>
    </w:p>
    <w:p w14:paraId="15351CA0" w14:textId="77777777" w:rsidR="00F42A4D" w:rsidRDefault="00F42A4D" w:rsidP="00F42A4D">
      <w:pPr>
        <w:pBdr>
          <w:top w:val="single" w:sz="4" w:space="1" w:color="auto"/>
          <w:left w:val="single" w:sz="4" w:space="4" w:color="auto"/>
          <w:bottom w:val="single" w:sz="4" w:space="1" w:color="auto"/>
          <w:right w:val="single" w:sz="4" w:space="4" w:color="auto"/>
        </w:pBdr>
        <w:spacing w:after="0" w:line="240" w:lineRule="auto"/>
        <w:rPr>
          <w:rFonts w:ascii="Arial" w:hAnsi="Arial" w:cs="Arial"/>
          <w:i/>
          <w:iCs/>
          <w:color w:val="0D0D0D" w:themeColor="text1" w:themeTint="F2"/>
          <w:sz w:val="20"/>
          <w:szCs w:val="20"/>
          <w:lang w:val="de-CH"/>
        </w:rPr>
      </w:pPr>
    </w:p>
    <w:p w14:paraId="3197D34F" w14:textId="77777777" w:rsidR="00F42A4D" w:rsidRDefault="00F42A4D" w:rsidP="00F42A4D">
      <w:pPr>
        <w:pBdr>
          <w:top w:val="single" w:sz="4" w:space="1" w:color="auto"/>
          <w:left w:val="single" w:sz="4" w:space="4" w:color="auto"/>
          <w:bottom w:val="single" w:sz="4" w:space="1" w:color="auto"/>
          <w:right w:val="single" w:sz="4" w:space="4" w:color="auto"/>
        </w:pBdr>
        <w:spacing w:after="0" w:line="240" w:lineRule="auto"/>
        <w:rPr>
          <w:rFonts w:ascii="Arial" w:hAnsi="Arial" w:cs="Arial"/>
          <w:i/>
          <w:iCs/>
          <w:color w:val="0D0D0D" w:themeColor="text1" w:themeTint="F2"/>
          <w:sz w:val="20"/>
          <w:szCs w:val="20"/>
          <w:lang w:val="de-CH"/>
        </w:rPr>
      </w:pPr>
      <w:r>
        <w:rPr>
          <w:rFonts w:ascii="Arial" w:hAnsi="Arial" w:cs="Arial"/>
          <w:i/>
          <w:iCs/>
          <w:color w:val="0D0D0D" w:themeColor="text1" w:themeTint="F2"/>
          <w:sz w:val="20"/>
          <w:szCs w:val="20"/>
          <w:lang w:val="de-CH"/>
        </w:rPr>
        <w:lastRenderedPageBreak/>
        <w:t xml:space="preserve">2) Frau Keller ist Lehrerin an einer Sekundarschule. Seit einem halben Jahr hat die 40-Jährige immer wieder Probleme mit der Stimme. Sie wird nach 30 Minuten sprechen heiser, ihre Stimme versagt endgültig nach drei Schullektionen. In der logopädischen Therapie baut sie ihre Stimme wieder auf und lernt, ihre Stimme schonender einzusetzen, um wieder kompetent unterrichten zu können. </w:t>
      </w:r>
    </w:p>
    <w:p w14:paraId="2892457B" w14:textId="77777777" w:rsidR="00F42A4D" w:rsidRDefault="00F42A4D" w:rsidP="00F42A4D">
      <w:pPr>
        <w:pBdr>
          <w:top w:val="single" w:sz="4" w:space="1" w:color="auto"/>
          <w:left w:val="single" w:sz="4" w:space="4" w:color="auto"/>
          <w:bottom w:val="single" w:sz="4" w:space="1" w:color="auto"/>
          <w:right w:val="single" w:sz="4" w:space="4" w:color="auto"/>
        </w:pBdr>
        <w:spacing w:after="0" w:line="240" w:lineRule="auto"/>
        <w:rPr>
          <w:rFonts w:ascii="Arial" w:hAnsi="Arial" w:cs="Arial"/>
          <w:i/>
          <w:iCs/>
          <w:color w:val="0D0D0D" w:themeColor="text1" w:themeTint="F2"/>
          <w:sz w:val="20"/>
          <w:szCs w:val="20"/>
          <w:lang w:val="de-CH"/>
        </w:rPr>
      </w:pPr>
    </w:p>
    <w:p w14:paraId="0E8059FA" w14:textId="77777777" w:rsidR="00F42A4D" w:rsidRDefault="00F42A4D" w:rsidP="00F42A4D">
      <w:pPr>
        <w:pBdr>
          <w:top w:val="single" w:sz="4" w:space="1" w:color="auto"/>
          <w:left w:val="single" w:sz="4" w:space="4" w:color="auto"/>
          <w:bottom w:val="single" w:sz="4" w:space="1" w:color="auto"/>
          <w:right w:val="single" w:sz="4" w:space="4" w:color="auto"/>
        </w:pBdr>
        <w:spacing w:after="0" w:line="240" w:lineRule="auto"/>
        <w:rPr>
          <w:rFonts w:ascii="Arial" w:hAnsi="Arial" w:cs="Arial"/>
          <w:i/>
          <w:iCs/>
          <w:sz w:val="20"/>
          <w:szCs w:val="20"/>
          <w:lang w:val="de-CH"/>
        </w:rPr>
      </w:pPr>
      <w:r>
        <w:rPr>
          <w:rFonts w:ascii="Arial" w:hAnsi="Arial" w:cs="Arial"/>
          <w:i/>
          <w:iCs/>
          <w:sz w:val="20"/>
          <w:szCs w:val="20"/>
          <w:lang w:val="de-CH"/>
        </w:rPr>
        <w:t>3) Frau Suter liegt mit ihren 80 Jahren im Spital. Sie kann aufgrund eines Schlaganfalls nicht mehr schlucken. Tagelang kann sie darum nichts essen oder trinken, da sie sonst eine Lungenentzündung bekommen könnte. Frau Suter wird mit Hilfe der Logopädin das Schlucken neu lernen, damit sie nicht länger auf ihren geliebten Kaffee verzichten muss und an ihrem bevorstehenden 81-jährigen Geburtstag ein Stück Kuchen essen darf. »</w:t>
      </w:r>
    </w:p>
    <w:p w14:paraId="6D087A93" w14:textId="77777777" w:rsidR="00F42A4D" w:rsidRDefault="00F42A4D" w:rsidP="00F42A4D">
      <w:pPr>
        <w:pBdr>
          <w:top w:val="single" w:sz="4" w:space="1" w:color="auto"/>
          <w:left w:val="single" w:sz="4" w:space="4" w:color="auto"/>
          <w:bottom w:val="single" w:sz="4" w:space="1" w:color="auto"/>
          <w:right w:val="single" w:sz="4" w:space="4" w:color="auto"/>
        </w:pBdr>
        <w:spacing w:after="0" w:line="240" w:lineRule="auto"/>
        <w:rPr>
          <w:rFonts w:ascii="Arial" w:hAnsi="Arial" w:cs="Arial"/>
          <w:i/>
          <w:iCs/>
          <w:color w:val="0D0D0D" w:themeColor="text1" w:themeTint="F2"/>
          <w:sz w:val="20"/>
          <w:szCs w:val="20"/>
          <w:lang w:val="de-CH"/>
        </w:rPr>
      </w:pPr>
    </w:p>
    <w:p w14:paraId="7953406D" w14:textId="77777777" w:rsidR="00F42A4D" w:rsidRDefault="00F42A4D" w:rsidP="00F42A4D">
      <w:pPr>
        <w:pBdr>
          <w:top w:val="single" w:sz="4" w:space="1" w:color="auto"/>
          <w:left w:val="single" w:sz="4" w:space="4" w:color="auto"/>
          <w:bottom w:val="single" w:sz="4" w:space="1" w:color="auto"/>
          <w:right w:val="single" w:sz="4" w:space="4" w:color="auto"/>
        </w:pBdr>
        <w:spacing w:after="0" w:line="240" w:lineRule="auto"/>
        <w:rPr>
          <w:rFonts w:ascii="Arial" w:hAnsi="Arial" w:cs="Arial"/>
          <w:i/>
          <w:iCs/>
          <w:color w:val="0D0D0D" w:themeColor="text1" w:themeTint="F2"/>
          <w:sz w:val="20"/>
          <w:szCs w:val="20"/>
          <w:lang w:val="de-CH"/>
        </w:rPr>
      </w:pPr>
      <w:r>
        <w:rPr>
          <w:rFonts w:ascii="Arial" w:hAnsi="Arial" w:cs="Arial"/>
          <w:i/>
          <w:iCs/>
          <w:color w:val="0D0D0D" w:themeColor="text1" w:themeTint="F2"/>
          <w:sz w:val="20"/>
          <w:szCs w:val="20"/>
          <w:lang w:val="de-CH"/>
        </w:rPr>
        <w:t xml:space="preserve">4) Der Drittklässler Leon muss vor der Klasse einen selbstverfassten Text vorlesen. Der 9-jährige hat so viele Buchstaben vergessen und Fehler gemacht, dass er die einzelnen Wörter nicht mehr entziffern kann. Er schämt sich und traut sich in der Folge nicht mehr vor die Klasse zu treten. Mit Hilfe der Logopädin lernt Leon besser schreiben und lesen, sodass er schlussendlich mit einem besseren Selbstwertgefühl und mehr Erfolg vor der Klasse stehen kann. </w:t>
      </w:r>
    </w:p>
    <w:p w14:paraId="09DB8C83" w14:textId="77777777" w:rsidR="00F42A4D" w:rsidRDefault="00F42A4D" w:rsidP="00F42A4D">
      <w:pPr>
        <w:pBdr>
          <w:top w:val="single" w:sz="4" w:space="1" w:color="auto"/>
          <w:left w:val="single" w:sz="4" w:space="4" w:color="auto"/>
          <w:bottom w:val="single" w:sz="4" w:space="1" w:color="auto"/>
          <w:right w:val="single" w:sz="4" w:space="4" w:color="auto"/>
        </w:pBdr>
        <w:spacing w:after="0" w:line="240" w:lineRule="auto"/>
        <w:rPr>
          <w:rFonts w:ascii="Arial" w:hAnsi="Arial" w:cs="Arial"/>
          <w:i/>
          <w:iCs/>
          <w:color w:val="0D0D0D" w:themeColor="text1" w:themeTint="F2"/>
          <w:sz w:val="20"/>
          <w:szCs w:val="20"/>
          <w:lang w:val="de-CH"/>
        </w:rPr>
      </w:pPr>
    </w:p>
    <w:p w14:paraId="46AA3B41" w14:textId="77777777" w:rsidR="00F42A4D" w:rsidRDefault="00F42A4D" w:rsidP="00F42A4D">
      <w:pPr>
        <w:pBdr>
          <w:top w:val="single" w:sz="4" w:space="1" w:color="auto"/>
          <w:left w:val="single" w:sz="4" w:space="4" w:color="auto"/>
          <w:bottom w:val="single" w:sz="4" w:space="1" w:color="auto"/>
          <w:right w:val="single" w:sz="4" w:space="4" w:color="auto"/>
        </w:pBdr>
        <w:spacing w:after="0" w:line="240" w:lineRule="auto"/>
        <w:rPr>
          <w:rFonts w:ascii="Arial" w:hAnsi="Arial" w:cs="Arial"/>
          <w:i/>
          <w:iCs/>
          <w:sz w:val="20"/>
          <w:szCs w:val="20"/>
          <w:lang w:val="de-CH"/>
        </w:rPr>
      </w:pPr>
      <w:r>
        <w:rPr>
          <w:rFonts w:ascii="Arial" w:hAnsi="Arial" w:cs="Arial"/>
          <w:i/>
          <w:iCs/>
          <w:sz w:val="20"/>
          <w:szCs w:val="20"/>
          <w:lang w:val="de-CH"/>
        </w:rPr>
        <w:t xml:space="preserve">5) Der knapp 4-jährige schweizerdeutsch sprechende Noah wird nicht verstanden, weil er nur sehr wenige Wörter sprechen und sehr viele Laute noch nicht richtig bilden kann. Aus Frust schlägt er immer wieder den Kopf gegen die Wand. Noah braucht Logopädie, um seinen Wortschatz zu vergrössern und die fehlenden Laute zu lernen. So wird er zuhause und im Kindergarten ohne Frust kommunizieren können. </w:t>
      </w:r>
    </w:p>
    <w:p w14:paraId="2E9B25C3" w14:textId="77777777" w:rsidR="00094879" w:rsidRDefault="00094879">
      <w:pPr>
        <w:spacing w:after="0" w:line="240" w:lineRule="auto"/>
        <w:rPr>
          <w:rFonts w:ascii="Arial" w:hAnsi="Arial" w:cs="Arial"/>
          <w:color w:val="0070C0"/>
          <w:sz w:val="24"/>
          <w:szCs w:val="24"/>
        </w:rPr>
      </w:pPr>
    </w:p>
    <w:p w14:paraId="7176A755" w14:textId="6117E5FF" w:rsidR="00094879" w:rsidRPr="00094879" w:rsidRDefault="00094879">
      <w:pPr>
        <w:spacing w:after="0" w:line="240" w:lineRule="auto"/>
        <w:rPr>
          <w:rFonts w:ascii="Arial" w:hAnsi="Arial" w:cs="Arial"/>
          <w:sz w:val="24"/>
          <w:szCs w:val="24"/>
        </w:rPr>
      </w:pPr>
      <w:r w:rsidRPr="00094879">
        <w:rPr>
          <w:rFonts w:ascii="Arial" w:hAnsi="Arial" w:cs="Arial"/>
          <w:sz w:val="24"/>
          <w:szCs w:val="24"/>
        </w:rPr>
        <w:t xml:space="preserve">Kontakt: </w:t>
      </w:r>
    </w:p>
    <w:sectPr w:rsidR="00094879" w:rsidRPr="00094879">
      <w:headerReference w:type="default" r:id="rId8"/>
      <w:footerReference w:type="default" r:id="rId9"/>
      <w:pgSz w:w="11906" w:h="16838"/>
      <w:pgMar w:top="1418" w:right="1418" w:bottom="1134" w:left="1418"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AE43D9" w14:textId="77777777" w:rsidR="00826076" w:rsidRDefault="00826076">
      <w:pPr>
        <w:spacing w:after="0" w:line="240" w:lineRule="auto"/>
      </w:pPr>
      <w:r>
        <w:separator/>
      </w:r>
    </w:p>
  </w:endnote>
  <w:endnote w:type="continuationSeparator" w:id="0">
    <w:p w14:paraId="35C780A4" w14:textId="77777777" w:rsidR="00826076" w:rsidRDefault="00826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E4DBD" w14:textId="77777777" w:rsidR="00317651" w:rsidRDefault="002A4CDD">
    <w:pPr>
      <w:pStyle w:val="Fuzeile"/>
      <w:rPr>
        <w:lang w:val="de-CH"/>
      </w:rPr>
    </w:pPr>
    <w:r>
      <w:rPr>
        <w:noProof/>
        <w:lang w:val="de-CH" w:eastAsia="de-CH"/>
      </w:rPr>
      <mc:AlternateContent>
        <mc:Choice Requires="wpg">
          <w:drawing>
            <wp:inline distT="0" distB="0" distL="0" distR="0" wp14:anchorId="660CB47E" wp14:editId="107538CB">
              <wp:extent cx="5759450" cy="185191"/>
              <wp:effectExtent l="0" t="0" r="0" b="5715"/>
              <wp:docPr id="2" name="Grafik 3" descr="M:\dlv\Büro\Logos schlank neu und alte\DLVB_fusszeile_Grubens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lv\Büro\Logos schlank neu und alte\DLVB_fusszeile_Grubenstr.jpg"/>
                      <pic:cNvPicPr>
                        <a:picLocks noChangeAspect="1"/>
                      </pic:cNvPicPr>
                    </pic:nvPicPr>
                    <pic:blipFill>
                      <a:blip r:embed="rId1"/>
                      <a:stretch/>
                    </pic:blipFill>
                    <pic:spPr bwMode="auto">
                      <a:xfrm>
                        <a:off x="0" y="0"/>
                        <a:ext cx="5759450" cy="185191"/>
                      </a:xfrm>
                      <a:prstGeom prst="rect">
                        <a:avLst/>
                      </a:prstGeom>
                      <a:noFill/>
                      <a:ln>
                        <a:noFill/>
                      </a:ln>
                    </pic:spPr>
                  </pic:pic>
                </a:graphicData>
              </a:graphic>
            </wp:inline>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width:453.5pt;height:14.6pt;mso-wrap-distance-left:0.0pt;mso-wrap-distance-top:0.0pt;mso-wrap-distance-right:0.0pt;mso-wrap-distance-bottom:0.0pt;" stroked="f">
              <v:path textboxrect="0,0,0,0"/>
              <v:imagedata r:id="rId2" o:titl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75F9E8" w14:textId="77777777" w:rsidR="00826076" w:rsidRDefault="00826076">
      <w:pPr>
        <w:spacing w:after="0" w:line="240" w:lineRule="auto"/>
      </w:pPr>
      <w:r>
        <w:separator/>
      </w:r>
    </w:p>
  </w:footnote>
  <w:footnote w:type="continuationSeparator" w:id="0">
    <w:p w14:paraId="3D16291D" w14:textId="77777777" w:rsidR="00826076" w:rsidRDefault="008260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12F49" w14:textId="77777777" w:rsidR="00317651" w:rsidRDefault="002A4CDD">
    <w:pPr>
      <w:pStyle w:val="Kopfzeile"/>
      <w:rPr>
        <w:lang w:val="de-CH"/>
      </w:rPr>
    </w:pPr>
    <w:r>
      <w:rPr>
        <w:noProof/>
        <w:lang w:val="de-CH" w:eastAsia="de-CH"/>
      </w:rPr>
      <mc:AlternateContent>
        <mc:Choice Requires="wpg">
          <w:drawing>
            <wp:inline distT="0" distB="0" distL="0" distR="0" wp14:anchorId="75A925FD" wp14:editId="75234B4D">
              <wp:extent cx="5743575" cy="438150"/>
              <wp:effectExtent l="0" t="0" r="9525" b="0"/>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icPr>
                    <pic:blipFill>
                      <a:blip r:embed="rId1"/>
                      <a:stretch/>
                    </pic:blipFill>
                    <pic:spPr bwMode="auto">
                      <a:xfrm>
                        <a:off x="0" y="0"/>
                        <a:ext cx="5743575" cy="438149"/>
                      </a:xfrm>
                      <a:prstGeom prst="rect">
                        <a:avLst/>
                      </a:prstGeom>
                      <a:noFill/>
                      <a:ln>
                        <a:noFill/>
                      </a:ln>
                    </pic:spPr>
                  </pic:pic>
                </a:graphicData>
              </a:graphic>
            </wp:inline>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452.2pt;height:34.5pt;mso-wrap-distance-left:0.0pt;mso-wrap-distance-top:0.0pt;mso-wrap-distance-right:0.0pt;mso-wrap-distance-bottom:0.0pt;" stroked="f">
              <v:path textboxrect="0,0,0,0"/>
              <v:imagedata r:id="rId2" o:titl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A055B"/>
    <w:multiLevelType w:val="hybridMultilevel"/>
    <w:tmpl w:val="26B6896E"/>
    <w:lvl w:ilvl="0" w:tplc="BCCA1570">
      <w:start w:val="1"/>
      <w:numFmt w:val="bullet"/>
      <w:lvlText w:val=""/>
      <w:lvlJc w:val="left"/>
      <w:pPr>
        <w:ind w:left="720" w:hanging="360"/>
      </w:pPr>
      <w:rPr>
        <w:rFonts w:ascii="Symbol" w:hAnsi="Symbol" w:hint="default"/>
      </w:rPr>
    </w:lvl>
    <w:lvl w:ilvl="1" w:tplc="EAA8E756">
      <w:start w:val="1"/>
      <w:numFmt w:val="bullet"/>
      <w:lvlText w:val="o"/>
      <w:lvlJc w:val="left"/>
      <w:pPr>
        <w:ind w:left="1440" w:hanging="360"/>
      </w:pPr>
      <w:rPr>
        <w:rFonts w:ascii="Courier New" w:hAnsi="Courier New" w:cs="Courier New" w:hint="default"/>
      </w:rPr>
    </w:lvl>
    <w:lvl w:ilvl="2" w:tplc="91EEFFDE">
      <w:start w:val="1"/>
      <w:numFmt w:val="bullet"/>
      <w:lvlText w:val=""/>
      <w:lvlJc w:val="left"/>
      <w:pPr>
        <w:ind w:left="2160" w:hanging="360"/>
      </w:pPr>
      <w:rPr>
        <w:rFonts w:ascii="Wingdings" w:hAnsi="Wingdings" w:hint="default"/>
      </w:rPr>
    </w:lvl>
    <w:lvl w:ilvl="3" w:tplc="AA08718E">
      <w:start w:val="1"/>
      <w:numFmt w:val="bullet"/>
      <w:lvlText w:val=""/>
      <w:lvlJc w:val="left"/>
      <w:pPr>
        <w:ind w:left="2880" w:hanging="360"/>
      </w:pPr>
      <w:rPr>
        <w:rFonts w:ascii="Symbol" w:hAnsi="Symbol" w:hint="default"/>
      </w:rPr>
    </w:lvl>
    <w:lvl w:ilvl="4" w:tplc="E52A3F80">
      <w:start w:val="1"/>
      <w:numFmt w:val="bullet"/>
      <w:lvlText w:val="o"/>
      <w:lvlJc w:val="left"/>
      <w:pPr>
        <w:ind w:left="3600" w:hanging="360"/>
      </w:pPr>
      <w:rPr>
        <w:rFonts w:ascii="Courier New" w:hAnsi="Courier New" w:cs="Courier New" w:hint="default"/>
      </w:rPr>
    </w:lvl>
    <w:lvl w:ilvl="5" w:tplc="5F76B44C">
      <w:start w:val="1"/>
      <w:numFmt w:val="bullet"/>
      <w:lvlText w:val=""/>
      <w:lvlJc w:val="left"/>
      <w:pPr>
        <w:ind w:left="4320" w:hanging="360"/>
      </w:pPr>
      <w:rPr>
        <w:rFonts w:ascii="Wingdings" w:hAnsi="Wingdings" w:hint="default"/>
      </w:rPr>
    </w:lvl>
    <w:lvl w:ilvl="6" w:tplc="470E5C72">
      <w:start w:val="1"/>
      <w:numFmt w:val="bullet"/>
      <w:lvlText w:val=""/>
      <w:lvlJc w:val="left"/>
      <w:pPr>
        <w:ind w:left="5040" w:hanging="360"/>
      </w:pPr>
      <w:rPr>
        <w:rFonts w:ascii="Symbol" w:hAnsi="Symbol" w:hint="default"/>
      </w:rPr>
    </w:lvl>
    <w:lvl w:ilvl="7" w:tplc="DC344C98">
      <w:start w:val="1"/>
      <w:numFmt w:val="bullet"/>
      <w:lvlText w:val="o"/>
      <w:lvlJc w:val="left"/>
      <w:pPr>
        <w:ind w:left="5760" w:hanging="360"/>
      </w:pPr>
      <w:rPr>
        <w:rFonts w:ascii="Courier New" w:hAnsi="Courier New" w:cs="Courier New" w:hint="default"/>
      </w:rPr>
    </w:lvl>
    <w:lvl w:ilvl="8" w:tplc="E14A72A2">
      <w:start w:val="1"/>
      <w:numFmt w:val="bullet"/>
      <w:lvlText w:val=""/>
      <w:lvlJc w:val="left"/>
      <w:pPr>
        <w:ind w:left="6480" w:hanging="360"/>
      </w:pPr>
      <w:rPr>
        <w:rFonts w:ascii="Wingdings" w:hAnsi="Wingdings" w:hint="default"/>
      </w:rPr>
    </w:lvl>
  </w:abstractNum>
  <w:abstractNum w:abstractNumId="1" w15:restartNumberingAfterBreak="0">
    <w:nsid w:val="34640F91"/>
    <w:multiLevelType w:val="hybridMultilevel"/>
    <w:tmpl w:val="DA686980"/>
    <w:lvl w:ilvl="0" w:tplc="F0FA691C">
      <w:start w:val="1"/>
      <w:numFmt w:val="bullet"/>
      <w:lvlText w:val=""/>
      <w:lvlJc w:val="left"/>
      <w:pPr>
        <w:ind w:left="720" w:hanging="360"/>
      </w:pPr>
      <w:rPr>
        <w:rFonts w:ascii="Symbol" w:hAnsi="Symbol" w:hint="default"/>
      </w:rPr>
    </w:lvl>
    <w:lvl w:ilvl="1" w:tplc="E0D4AF6A">
      <w:start w:val="1"/>
      <w:numFmt w:val="bullet"/>
      <w:lvlText w:val="o"/>
      <w:lvlJc w:val="left"/>
      <w:pPr>
        <w:ind w:left="1440" w:hanging="360"/>
      </w:pPr>
      <w:rPr>
        <w:rFonts w:ascii="Courier New" w:hAnsi="Courier New" w:cs="Courier New" w:hint="default"/>
      </w:rPr>
    </w:lvl>
    <w:lvl w:ilvl="2" w:tplc="E10C0FC4">
      <w:start w:val="1"/>
      <w:numFmt w:val="bullet"/>
      <w:lvlText w:val=""/>
      <w:lvlJc w:val="left"/>
      <w:pPr>
        <w:ind w:left="2160" w:hanging="360"/>
      </w:pPr>
      <w:rPr>
        <w:rFonts w:ascii="Wingdings" w:hAnsi="Wingdings" w:hint="default"/>
      </w:rPr>
    </w:lvl>
    <w:lvl w:ilvl="3" w:tplc="54E43264">
      <w:start w:val="1"/>
      <w:numFmt w:val="bullet"/>
      <w:lvlText w:val=""/>
      <w:lvlJc w:val="left"/>
      <w:pPr>
        <w:ind w:left="2880" w:hanging="360"/>
      </w:pPr>
      <w:rPr>
        <w:rFonts w:ascii="Symbol" w:hAnsi="Symbol" w:hint="default"/>
      </w:rPr>
    </w:lvl>
    <w:lvl w:ilvl="4" w:tplc="7E0C0114">
      <w:start w:val="1"/>
      <w:numFmt w:val="bullet"/>
      <w:lvlText w:val="o"/>
      <w:lvlJc w:val="left"/>
      <w:pPr>
        <w:ind w:left="3600" w:hanging="360"/>
      </w:pPr>
      <w:rPr>
        <w:rFonts w:ascii="Courier New" w:hAnsi="Courier New" w:cs="Courier New" w:hint="default"/>
      </w:rPr>
    </w:lvl>
    <w:lvl w:ilvl="5" w:tplc="C2CC9762">
      <w:start w:val="1"/>
      <w:numFmt w:val="bullet"/>
      <w:lvlText w:val=""/>
      <w:lvlJc w:val="left"/>
      <w:pPr>
        <w:ind w:left="4320" w:hanging="360"/>
      </w:pPr>
      <w:rPr>
        <w:rFonts w:ascii="Wingdings" w:hAnsi="Wingdings" w:hint="default"/>
      </w:rPr>
    </w:lvl>
    <w:lvl w:ilvl="6" w:tplc="20BE67C4">
      <w:start w:val="1"/>
      <w:numFmt w:val="bullet"/>
      <w:lvlText w:val=""/>
      <w:lvlJc w:val="left"/>
      <w:pPr>
        <w:ind w:left="5040" w:hanging="360"/>
      </w:pPr>
      <w:rPr>
        <w:rFonts w:ascii="Symbol" w:hAnsi="Symbol" w:hint="default"/>
      </w:rPr>
    </w:lvl>
    <w:lvl w:ilvl="7" w:tplc="4ECA0F7A">
      <w:start w:val="1"/>
      <w:numFmt w:val="bullet"/>
      <w:lvlText w:val="o"/>
      <w:lvlJc w:val="left"/>
      <w:pPr>
        <w:ind w:left="5760" w:hanging="360"/>
      </w:pPr>
      <w:rPr>
        <w:rFonts w:ascii="Courier New" w:hAnsi="Courier New" w:cs="Courier New" w:hint="default"/>
      </w:rPr>
    </w:lvl>
    <w:lvl w:ilvl="8" w:tplc="042A3BD0">
      <w:start w:val="1"/>
      <w:numFmt w:val="bullet"/>
      <w:lvlText w:val=""/>
      <w:lvlJc w:val="left"/>
      <w:pPr>
        <w:ind w:left="6480" w:hanging="360"/>
      </w:pPr>
      <w:rPr>
        <w:rFonts w:ascii="Wingdings" w:hAnsi="Wingdings" w:hint="default"/>
      </w:rPr>
    </w:lvl>
  </w:abstractNum>
  <w:abstractNum w:abstractNumId="2" w15:restartNumberingAfterBreak="0">
    <w:nsid w:val="403612B8"/>
    <w:multiLevelType w:val="hybridMultilevel"/>
    <w:tmpl w:val="A9EA203C"/>
    <w:lvl w:ilvl="0" w:tplc="E4CC2566">
      <w:start w:val="1"/>
      <w:numFmt w:val="decimal"/>
      <w:lvlText w:val="%1)"/>
      <w:lvlJc w:val="left"/>
      <w:pPr>
        <w:ind w:left="720" w:hanging="360"/>
      </w:pPr>
      <w:rPr>
        <w:rFonts w:hint="default"/>
      </w:rPr>
    </w:lvl>
    <w:lvl w:ilvl="1" w:tplc="1C2E784C">
      <w:start w:val="1"/>
      <w:numFmt w:val="lowerLetter"/>
      <w:lvlText w:val="%2."/>
      <w:lvlJc w:val="left"/>
      <w:pPr>
        <w:ind w:left="1440" w:hanging="360"/>
      </w:pPr>
    </w:lvl>
    <w:lvl w:ilvl="2" w:tplc="594C3338">
      <w:start w:val="1"/>
      <w:numFmt w:val="lowerRoman"/>
      <w:lvlText w:val="%3."/>
      <w:lvlJc w:val="right"/>
      <w:pPr>
        <w:ind w:left="2160" w:hanging="180"/>
      </w:pPr>
    </w:lvl>
    <w:lvl w:ilvl="3" w:tplc="310E39A0">
      <w:start w:val="1"/>
      <w:numFmt w:val="decimal"/>
      <w:lvlText w:val="%4."/>
      <w:lvlJc w:val="left"/>
      <w:pPr>
        <w:ind w:left="2880" w:hanging="360"/>
      </w:pPr>
    </w:lvl>
    <w:lvl w:ilvl="4" w:tplc="2B30359E">
      <w:start w:val="1"/>
      <w:numFmt w:val="lowerLetter"/>
      <w:lvlText w:val="%5."/>
      <w:lvlJc w:val="left"/>
      <w:pPr>
        <w:ind w:left="3600" w:hanging="360"/>
      </w:pPr>
    </w:lvl>
    <w:lvl w:ilvl="5" w:tplc="4C107174">
      <w:start w:val="1"/>
      <w:numFmt w:val="lowerRoman"/>
      <w:lvlText w:val="%6."/>
      <w:lvlJc w:val="right"/>
      <w:pPr>
        <w:ind w:left="4320" w:hanging="180"/>
      </w:pPr>
    </w:lvl>
    <w:lvl w:ilvl="6" w:tplc="E89A199A">
      <w:start w:val="1"/>
      <w:numFmt w:val="decimal"/>
      <w:lvlText w:val="%7."/>
      <w:lvlJc w:val="left"/>
      <w:pPr>
        <w:ind w:left="5040" w:hanging="360"/>
      </w:pPr>
    </w:lvl>
    <w:lvl w:ilvl="7" w:tplc="9B06AFDA">
      <w:start w:val="1"/>
      <w:numFmt w:val="lowerLetter"/>
      <w:lvlText w:val="%8."/>
      <w:lvlJc w:val="left"/>
      <w:pPr>
        <w:ind w:left="5760" w:hanging="360"/>
      </w:pPr>
    </w:lvl>
    <w:lvl w:ilvl="8" w:tplc="C900C2FE">
      <w:start w:val="1"/>
      <w:numFmt w:val="lowerRoman"/>
      <w:lvlText w:val="%9."/>
      <w:lvlJc w:val="right"/>
      <w:pPr>
        <w:ind w:left="6480" w:hanging="180"/>
      </w:pPr>
    </w:lvl>
  </w:abstractNum>
  <w:abstractNum w:abstractNumId="3" w15:restartNumberingAfterBreak="0">
    <w:nsid w:val="4B484A9E"/>
    <w:multiLevelType w:val="hybridMultilevel"/>
    <w:tmpl w:val="8DB83B4E"/>
    <w:lvl w:ilvl="0" w:tplc="74C87B0A">
      <w:start w:val="1"/>
      <w:numFmt w:val="bullet"/>
      <w:lvlText w:val="-"/>
      <w:lvlJc w:val="left"/>
      <w:pPr>
        <w:ind w:left="720" w:hanging="360"/>
      </w:pPr>
      <w:rPr>
        <w:rFonts w:ascii="Calibri" w:eastAsiaTheme="minorHAnsi" w:hAnsi="Calibri" w:cs="Calibri" w:hint="default"/>
      </w:rPr>
    </w:lvl>
    <w:lvl w:ilvl="1" w:tplc="B27A88DC">
      <w:start w:val="1"/>
      <w:numFmt w:val="bullet"/>
      <w:lvlText w:val="o"/>
      <w:lvlJc w:val="left"/>
      <w:pPr>
        <w:ind w:left="1440" w:hanging="360"/>
      </w:pPr>
      <w:rPr>
        <w:rFonts w:ascii="Courier New" w:hAnsi="Courier New" w:cs="Courier New" w:hint="default"/>
      </w:rPr>
    </w:lvl>
    <w:lvl w:ilvl="2" w:tplc="D4787A80">
      <w:start w:val="1"/>
      <w:numFmt w:val="bullet"/>
      <w:lvlText w:val=""/>
      <w:lvlJc w:val="left"/>
      <w:pPr>
        <w:ind w:left="2160" w:hanging="360"/>
      </w:pPr>
      <w:rPr>
        <w:rFonts w:ascii="Wingdings" w:hAnsi="Wingdings" w:hint="default"/>
      </w:rPr>
    </w:lvl>
    <w:lvl w:ilvl="3" w:tplc="EB1AFE30">
      <w:start w:val="1"/>
      <w:numFmt w:val="bullet"/>
      <w:lvlText w:val=""/>
      <w:lvlJc w:val="left"/>
      <w:pPr>
        <w:ind w:left="2880" w:hanging="360"/>
      </w:pPr>
      <w:rPr>
        <w:rFonts w:ascii="Symbol" w:hAnsi="Symbol" w:hint="default"/>
      </w:rPr>
    </w:lvl>
    <w:lvl w:ilvl="4" w:tplc="0A98BBF6">
      <w:start w:val="1"/>
      <w:numFmt w:val="bullet"/>
      <w:lvlText w:val="o"/>
      <w:lvlJc w:val="left"/>
      <w:pPr>
        <w:ind w:left="3600" w:hanging="360"/>
      </w:pPr>
      <w:rPr>
        <w:rFonts w:ascii="Courier New" w:hAnsi="Courier New" w:cs="Courier New" w:hint="default"/>
      </w:rPr>
    </w:lvl>
    <w:lvl w:ilvl="5" w:tplc="802C8A66">
      <w:start w:val="1"/>
      <w:numFmt w:val="bullet"/>
      <w:lvlText w:val=""/>
      <w:lvlJc w:val="left"/>
      <w:pPr>
        <w:ind w:left="4320" w:hanging="360"/>
      </w:pPr>
      <w:rPr>
        <w:rFonts w:ascii="Wingdings" w:hAnsi="Wingdings" w:hint="default"/>
      </w:rPr>
    </w:lvl>
    <w:lvl w:ilvl="6" w:tplc="F6CC864A">
      <w:start w:val="1"/>
      <w:numFmt w:val="bullet"/>
      <w:lvlText w:val=""/>
      <w:lvlJc w:val="left"/>
      <w:pPr>
        <w:ind w:left="5040" w:hanging="360"/>
      </w:pPr>
      <w:rPr>
        <w:rFonts w:ascii="Symbol" w:hAnsi="Symbol" w:hint="default"/>
      </w:rPr>
    </w:lvl>
    <w:lvl w:ilvl="7" w:tplc="451478B0">
      <w:start w:val="1"/>
      <w:numFmt w:val="bullet"/>
      <w:lvlText w:val="o"/>
      <w:lvlJc w:val="left"/>
      <w:pPr>
        <w:ind w:left="5760" w:hanging="360"/>
      </w:pPr>
      <w:rPr>
        <w:rFonts w:ascii="Courier New" w:hAnsi="Courier New" w:cs="Courier New" w:hint="default"/>
      </w:rPr>
    </w:lvl>
    <w:lvl w:ilvl="8" w:tplc="5F3CDCE4">
      <w:start w:val="1"/>
      <w:numFmt w:val="bullet"/>
      <w:lvlText w:val=""/>
      <w:lvlJc w:val="left"/>
      <w:pPr>
        <w:ind w:left="6480" w:hanging="360"/>
      </w:pPr>
      <w:rPr>
        <w:rFonts w:ascii="Wingdings" w:hAnsi="Wingdings" w:hint="default"/>
      </w:rPr>
    </w:lvl>
  </w:abstractNum>
  <w:abstractNum w:abstractNumId="4" w15:restartNumberingAfterBreak="0">
    <w:nsid w:val="4D767679"/>
    <w:multiLevelType w:val="hybridMultilevel"/>
    <w:tmpl w:val="957A018E"/>
    <w:lvl w:ilvl="0" w:tplc="08446A72">
      <w:start w:val="1"/>
      <w:numFmt w:val="bullet"/>
      <w:lvlText w:val=""/>
      <w:lvlJc w:val="left"/>
      <w:pPr>
        <w:ind w:left="720" w:hanging="360"/>
      </w:pPr>
      <w:rPr>
        <w:rFonts w:ascii="Symbol" w:hAnsi="Symbol" w:hint="default"/>
      </w:rPr>
    </w:lvl>
    <w:lvl w:ilvl="1" w:tplc="2674A658">
      <w:start w:val="1"/>
      <w:numFmt w:val="bullet"/>
      <w:lvlText w:val="o"/>
      <w:lvlJc w:val="left"/>
      <w:pPr>
        <w:ind w:left="1440" w:hanging="360"/>
      </w:pPr>
      <w:rPr>
        <w:rFonts w:ascii="Courier New" w:hAnsi="Courier New" w:cs="Courier New" w:hint="default"/>
      </w:rPr>
    </w:lvl>
    <w:lvl w:ilvl="2" w:tplc="FCC82DAE">
      <w:start w:val="1"/>
      <w:numFmt w:val="bullet"/>
      <w:lvlText w:val=""/>
      <w:lvlJc w:val="left"/>
      <w:pPr>
        <w:ind w:left="2160" w:hanging="360"/>
      </w:pPr>
      <w:rPr>
        <w:rFonts w:ascii="Wingdings" w:hAnsi="Wingdings" w:hint="default"/>
      </w:rPr>
    </w:lvl>
    <w:lvl w:ilvl="3" w:tplc="E58CEEB6">
      <w:start w:val="1"/>
      <w:numFmt w:val="bullet"/>
      <w:lvlText w:val=""/>
      <w:lvlJc w:val="left"/>
      <w:pPr>
        <w:ind w:left="2880" w:hanging="360"/>
      </w:pPr>
      <w:rPr>
        <w:rFonts w:ascii="Symbol" w:hAnsi="Symbol" w:hint="default"/>
      </w:rPr>
    </w:lvl>
    <w:lvl w:ilvl="4" w:tplc="67A81FD4">
      <w:start w:val="1"/>
      <w:numFmt w:val="bullet"/>
      <w:lvlText w:val="o"/>
      <w:lvlJc w:val="left"/>
      <w:pPr>
        <w:ind w:left="3600" w:hanging="360"/>
      </w:pPr>
      <w:rPr>
        <w:rFonts w:ascii="Courier New" w:hAnsi="Courier New" w:cs="Courier New" w:hint="default"/>
      </w:rPr>
    </w:lvl>
    <w:lvl w:ilvl="5" w:tplc="938E2E2A">
      <w:start w:val="1"/>
      <w:numFmt w:val="bullet"/>
      <w:lvlText w:val=""/>
      <w:lvlJc w:val="left"/>
      <w:pPr>
        <w:ind w:left="4320" w:hanging="360"/>
      </w:pPr>
      <w:rPr>
        <w:rFonts w:ascii="Wingdings" w:hAnsi="Wingdings" w:hint="default"/>
      </w:rPr>
    </w:lvl>
    <w:lvl w:ilvl="6" w:tplc="8BC0EC44">
      <w:start w:val="1"/>
      <w:numFmt w:val="bullet"/>
      <w:lvlText w:val=""/>
      <w:lvlJc w:val="left"/>
      <w:pPr>
        <w:ind w:left="5040" w:hanging="360"/>
      </w:pPr>
      <w:rPr>
        <w:rFonts w:ascii="Symbol" w:hAnsi="Symbol" w:hint="default"/>
      </w:rPr>
    </w:lvl>
    <w:lvl w:ilvl="7" w:tplc="818E90F4">
      <w:start w:val="1"/>
      <w:numFmt w:val="bullet"/>
      <w:lvlText w:val="o"/>
      <w:lvlJc w:val="left"/>
      <w:pPr>
        <w:ind w:left="5760" w:hanging="360"/>
      </w:pPr>
      <w:rPr>
        <w:rFonts w:ascii="Courier New" w:hAnsi="Courier New" w:cs="Courier New" w:hint="default"/>
      </w:rPr>
    </w:lvl>
    <w:lvl w:ilvl="8" w:tplc="485679A0">
      <w:start w:val="1"/>
      <w:numFmt w:val="bullet"/>
      <w:lvlText w:val=""/>
      <w:lvlJc w:val="left"/>
      <w:pPr>
        <w:ind w:left="6480" w:hanging="360"/>
      </w:pPr>
      <w:rPr>
        <w:rFonts w:ascii="Wingdings" w:hAnsi="Wingdings" w:hint="default"/>
      </w:rPr>
    </w:lvl>
  </w:abstractNum>
  <w:abstractNum w:abstractNumId="5" w15:restartNumberingAfterBreak="0">
    <w:nsid w:val="7D9A5827"/>
    <w:multiLevelType w:val="hybridMultilevel"/>
    <w:tmpl w:val="2248967E"/>
    <w:lvl w:ilvl="0" w:tplc="D2E2A66E">
      <w:start w:val="75"/>
      <w:numFmt w:val="bullet"/>
      <w:lvlText w:val="-"/>
      <w:lvlJc w:val="left"/>
      <w:pPr>
        <w:ind w:left="720" w:hanging="360"/>
      </w:pPr>
      <w:rPr>
        <w:rFonts w:ascii="Arial" w:eastAsiaTheme="minorHAnsi" w:hAnsi="Arial" w:cs="Arial" w:hint="default"/>
      </w:rPr>
    </w:lvl>
    <w:lvl w:ilvl="1" w:tplc="48381212">
      <w:start w:val="1"/>
      <w:numFmt w:val="bullet"/>
      <w:lvlText w:val="o"/>
      <w:lvlJc w:val="left"/>
      <w:pPr>
        <w:ind w:left="1440" w:hanging="360"/>
      </w:pPr>
      <w:rPr>
        <w:rFonts w:ascii="Courier New" w:hAnsi="Courier New" w:cs="Courier New" w:hint="default"/>
      </w:rPr>
    </w:lvl>
    <w:lvl w:ilvl="2" w:tplc="9B36E7F6">
      <w:start w:val="1"/>
      <w:numFmt w:val="bullet"/>
      <w:lvlText w:val=""/>
      <w:lvlJc w:val="left"/>
      <w:pPr>
        <w:ind w:left="2160" w:hanging="360"/>
      </w:pPr>
      <w:rPr>
        <w:rFonts w:ascii="Wingdings" w:hAnsi="Wingdings" w:hint="default"/>
      </w:rPr>
    </w:lvl>
    <w:lvl w:ilvl="3" w:tplc="7768636E">
      <w:start w:val="1"/>
      <w:numFmt w:val="bullet"/>
      <w:lvlText w:val=""/>
      <w:lvlJc w:val="left"/>
      <w:pPr>
        <w:ind w:left="2880" w:hanging="360"/>
      </w:pPr>
      <w:rPr>
        <w:rFonts w:ascii="Symbol" w:hAnsi="Symbol" w:hint="default"/>
      </w:rPr>
    </w:lvl>
    <w:lvl w:ilvl="4" w:tplc="D8E8DD78">
      <w:start w:val="1"/>
      <w:numFmt w:val="bullet"/>
      <w:lvlText w:val="o"/>
      <w:lvlJc w:val="left"/>
      <w:pPr>
        <w:ind w:left="3600" w:hanging="360"/>
      </w:pPr>
      <w:rPr>
        <w:rFonts w:ascii="Courier New" w:hAnsi="Courier New" w:cs="Courier New" w:hint="default"/>
      </w:rPr>
    </w:lvl>
    <w:lvl w:ilvl="5" w:tplc="075A8910">
      <w:start w:val="1"/>
      <w:numFmt w:val="bullet"/>
      <w:lvlText w:val=""/>
      <w:lvlJc w:val="left"/>
      <w:pPr>
        <w:ind w:left="4320" w:hanging="360"/>
      </w:pPr>
      <w:rPr>
        <w:rFonts w:ascii="Wingdings" w:hAnsi="Wingdings" w:hint="default"/>
      </w:rPr>
    </w:lvl>
    <w:lvl w:ilvl="6" w:tplc="C880497E">
      <w:start w:val="1"/>
      <w:numFmt w:val="bullet"/>
      <w:lvlText w:val=""/>
      <w:lvlJc w:val="left"/>
      <w:pPr>
        <w:ind w:left="5040" w:hanging="360"/>
      </w:pPr>
      <w:rPr>
        <w:rFonts w:ascii="Symbol" w:hAnsi="Symbol" w:hint="default"/>
      </w:rPr>
    </w:lvl>
    <w:lvl w:ilvl="7" w:tplc="CE704ECA">
      <w:start w:val="1"/>
      <w:numFmt w:val="bullet"/>
      <w:lvlText w:val="o"/>
      <w:lvlJc w:val="left"/>
      <w:pPr>
        <w:ind w:left="5760" w:hanging="360"/>
      </w:pPr>
      <w:rPr>
        <w:rFonts w:ascii="Courier New" w:hAnsi="Courier New" w:cs="Courier New" w:hint="default"/>
      </w:rPr>
    </w:lvl>
    <w:lvl w:ilvl="8" w:tplc="339C4518">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651"/>
    <w:rsid w:val="00094879"/>
    <w:rsid w:val="002A4CDD"/>
    <w:rsid w:val="00317651"/>
    <w:rsid w:val="00826076"/>
    <w:rsid w:val="00A86CF6"/>
    <w:rsid w:val="00AE5F84"/>
    <w:rsid w:val="00F42A4D"/>
    <w:rsid w:val="00FE1C5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F4369"/>
  <w15:docId w15:val="{C4070A30-2C4F-4B7B-BA57-09E94D9EC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berschrift2">
    <w:name w:val="heading 2"/>
    <w:basedOn w:val="Standard"/>
    <w:next w:val="Standard"/>
    <w:link w:val="berschrift2Zchn"/>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r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Gr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val="de-CH" w:eastAsia="de-CH"/>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val="de-CH" w:eastAsia="de-CH"/>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val="de-CH" w:eastAsia="de-CH"/>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val="de-CH" w:eastAsia="de-CH"/>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val="de-CH" w:eastAsia="de-CH"/>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val="de-CH" w:eastAsia="de-CH"/>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val="de-CH" w:eastAsia="de-CH"/>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val="de-CH" w:eastAsia="de-CH"/>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val="de-CH" w:eastAsia="de-CH"/>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val="de-CH" w:eastAsia="de-CH"/>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val="de-CH" w:eastAsia="de-CH"/>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val="de-CH" w:eastAsia="de-CH"/>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val="de-CH" w:eastAsia="de-CH"/>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val="de-CH" w:eastAsia="de-CH"/>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character" w:styleId="Hyperlink">
    <w:name w:val="Hyperlink"/>
    <w:basedOn w:val="Absatz-Standardschriftart"/>
    <w:uiPriority w:val="99"/>
    <w:unhideWhenUsed/>
    <w:rPr>
      <w:color w:val="0563C1" w:themeColor="hyperlink"/>
      <w:u w:val="singl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style>
  <w:style w:type="character" w:styleId="Hervorhebung">
    <w:name w:val="Emphasis"/>
    <w:basedOn w:val="Absatz-Standardschriftart"/>
    <w:uiPriority w:val="20"/>
    <w:qFormat/>
    <w:rPr>
      <w:i/>
      <w:iCs/>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sz w:val="20"/>
      <w:szCs w:val="20"/>
    </w:rPr>
  </w:style>
  <w:style w:type="character" w:styleId="Kommentarzeichen">
    <w:name w:val="annotation reference"/>
    <w:basedOn w:val="Absatz-Standardschriftart"/>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styleId="Funotentext">
    <w:name w:val="footnote text"/>
    <w:basedOn w:val="Standard"/>
    <w:link w:val="FunotentextZchn"/>
    <w:uiPriority w:val="99"/>
    <w:unhideWhenUsed/>
    <w:pPr>
      <w:spacing w:after="0" w:line="200" w:lineRule="atLeast"/>
    </w:pPr>
    <w:rPr>
      <w:rFonts w:ascii="Arial" w:eastAsia="Times New Roman" w:hAnsi="Arial" w:cs="Times New Roman"/>
      <w:sz w:val="17"/>
      <w:szCs w:val="20"/>
      <w:lang w:val="de-CH" w:eastAsia="de-CH"/>
    </w:rPr>
  </w:style>
  <w:style w:type="character" w:customStyle="1" w:styleId="FunotentextZchn">
    <w:name w:val="Fußnotentext Zchn"/>
    <w:basedOn w:val="Absatz-Standardschriftart"/>
    <w:link w:val="Funotentext"/>
    <w:uiPriority w:val="99"/>
    <w:rPr>
      <w:rFonts w:ascii="Arial" w:eastAsia="Times New Roman" w:hAnsi="Arial" w:cs="Times New Roman"/>
      <w:sz w:val="17"/>
      <w:szCs w:val="20"/>
      <w:lang w:val="de-CH" w:eastAsia="de-CH"/>
    </w:rPr>
  </w:style>
  <w:style w:type="character" w:styleId="Funotenzeichen">
    <w:name w:val="footnote reference"/>
    <w:basedOn w:val="Absatz-Standardschriftart"/>
    <w:uiPriority w:val="99"/>
    <w:semiHidden/>
    <w:unhideWhenUsed/>
    <w:rPr>
      <w:vertAlign w:val="superscript"/>
    </w:r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2F5496" w:themeColor="accent1" w:themeShade="BF"/>
      <w:sz w:val="28"/>
      <w:szCs w:val="28"/>
    </w:rPr>
  </w:style>
  <w:style w:type="paragraph" w:styleId="berarbeitung">
    <w:name w:val="Revision"/>
    <w:hidden/>
    <w:uiPriority w:val="99"/>
    <w:semiHidden/>
    <w:pPr>
      <w:spacing w:after="0" w:line="240" w:lineRule="auto"/>
    </w:p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0.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9AEA2-9BAD-40F8-A20E-099093489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4106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jean-rené wisard</dc:creator>
  <cp:lastModifiedBy>Edith Lüscher</cp:lastModifiedBy>
  <cp:revision>3</cp:revision>
  <dcterms:created xsi:type="dcterms:W3CDTF">2023-11-13T13:59:00Z</dcterms:created>
  <dcterms:modified xsi:type="dcterms:W3CDTF">2023-11-13T14:00:00Z</dcterms:modified>
</cp:coreProperties>
</file>